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49" w:rsidRDefault="00FD5299" w:rsidP="004716B7">
      <w:pPr>
        <w:pStyle w:val="Nagwek3"/>
        <w:jc w:val="right"/>
      </w:pPr>
      <w:r>
        <w:tab/>
        <w:t>załącznik nr 8</w:t>
      </w:r>
    </w:p>
    <w:p w:rsidR="00946849" w:rsidRDefault="00946849" w:rsidP="00946849">
      <w:pPr>
        <w:spacing w:line="240" w:lineRule="auto"/>
        <w:contextualSpacing/>
        <w:jc w:val="center"/>
        <w:rPr>
          <w:rFonts w:ascii="Tahoma" w:hAnsi="Tahoma" w:cs="Tahoma"/>
          <w:b/>
          <w:sz w:val="20"/>
          <w:szCs w:val="20"/>
        </w:rPr>
      </w:pPr>
    </w:p>
    <w:p w:rsidR="004716B7" w:rsidRPr="00850915" w:rsidRDefault="004716B7" w:rsidP="004716B7">
      <w:pPr>
        <w:spacing w:line="240" w:lineRule="auto"/>
        <w:contextualSpacing/>
        <w:jc w:val="center"/>
        <w:rPr>
          <w:rFonts w:ascii="Tahoma" w:hAnsi="Tahoma" w:cs="Tahoma"/>
          <w:b/>
          <w:sz w:val="20"/>
          <w:szCs w:val="20"/>
        </w:rPr>
      </w:pPr>
      <w:r w:rsidRPr="00850915">
        <w:rPr>
          <w:rFonts w:ascii="Tahoma" w:hAnsi="Tahoma" w:cs="Tahoma"/>
          <w:b/>
          <w:sz w:val="20"/>
          <w:szCs w:val="20"/>
        </w:rPr>
        <w:t xml:space="preserve">U M O W A  NR </w:t>
      </w:r>
      <w:r>
        <w:rPr>
          <w:rFonts w:ascii="Tahoma" w:hAnsi="Tahoma" w:cs="Tahoma"/>
          <w:b/>
          <w:sz w:val="20"/>
          <w:szCs w:val="20"/>
        </w:rPr>
        <w:t>272</w:t>
      </w:r>
      <w:r w:rsidRPr="00850915">
        <w:rPr>
          <w:rFonts w:ascii="Tahoma" w:hAnsi="Tahoma" w:cs="Tahoma"/>
          <w:b/>
          <w:sz w:val="20"/>
          <w:szCs w:val="20"/>
        </w:rPr>
        <w:t>/…./201</w:t>
      </w:r>
      <w:r>
        <w:rPr>
          <w:rFonts w:ascii="Tahoma" w:hAnsi="Tahoma" w:cs="Tahoma"/>
          <w:b/>
          <w:sz w:val="20"/>
          <w:szCs w:val="20"/>
        </w:rPr>
        <w:t>3</w:t>
      </w:r>
    </w:p>
    <w:p w:rsidR="004716B7" w:rsidRPr="00850915" w:rsidRDefault="004716B7" w:rsidP="004716B7">
      <w:pPr>
        <w:spacing w:line="240" w:lineRule="auto"/>
        <w:contextualSpacing/>
        <w:jc w:val="both"/>
        <w:rPr>
          <w:rFonts w:ascii="Tahoma" w:hAnsi="Tahoma" w:cs="Tahoma"/>
          <w:sz w:val="20"/>
          <w:szCs w:val="20"/>
        </w:rPr>
      </w:pPr>
    </w:p>
    <w:p w:rsidR="004716B7" w:rsidRPr="00850915" w:rsidRDefault="004716B7" w:rsidP="004716B7">
      <w:pPr>
        <w:spacing w:line="240" w:lineRule="auto"/>
        <w:contextualSpacing/>
        <w:jc w:val="both"/>
        <w:rPr>
          <w:rFonts w:ascii="Tahoma" w:hAnsi="Tahoma" w:cs="Tahoma"/>
          <w:sz w:val="20"/>
          <w:szCs w:val="20"/>
        </w:rPr>
      </w:pPr>
      <w:r w:rsidRPr="00850915">
        <w:rPr>
          <w:rFonts w:ascii="Tahoma" w:hAnsi="Tahoma" w:cs="Tahoma"/>
          <w:sz w:val="20"/>
          <w:szCs w:val="20"/>
        </w:rPr>
        <w:tab/>
        <w:t xml:space="preserve"> W dniu </w:t>
      </w:r>
      <w:r w:rsidRPr="00850915">
        <w:rPr>
          <w:rFonts w:ascii="Tahoma" w:hAnsi="Tahoma" w:cs="Tahoma"/>
          <w:b/>
          <w:sz w:val="20"/>
          <w:szCs w:val="20"/>
        </w:rPr>
        <w:t>………….</w:t>
      </w:r>
      <w:r w:rsidRPr="00850915">
        <w:rPr>
          <w:rFonts w:ascii="Tahoma" w:hAnsi="Tahoma" w:cs="Tahoma"/>
          <w:sz w:val="20"/>
          <w:szCs w:val="20"/>
        </w:rPr>
        <w:t xml:space="preserve"> w Manowie, pomiędzy </w:t>
      </w:r>
      <w:r w:rsidRPr="00850915">
        <w:rPr>
          <w:rFonts w:ascii="Tahoma" w:hAnsi="Tahoma" w:cs="Tahoma"/>
          <w:b/>
          <w:sz w:val="20"/>
          <w:szCs w:val="20"/>
        </w:rPr>
        <w:t>Gminą Manowo</w:t>
      </w:r>
      <w:r w:rsidRPr="00850915">
        <w:rPr>
          <w:rFonts w:ascii="Tahoma" w:hAnsi="Tahoma" w:cs="Tahoma"/>
          <w:sz w:val="20"/>
          <w:szCs w:val="20"/>
        </w:rPr>
        <w:t xml:space="preserve"> z siedzibą w Manowie 40, zwaną dalej Zamawiającym, reprezentowaną przez: </w:t>
      </w:r>
    </w:p>
    <w:p w:rsidR="004716B7" w:rsidRPr="00850915" w:rsidRDefault="004716B7" w:rsidP="004716B7">
      <w:pPr>
        <w:spacing w:line="240" w:lineRule="auto"/>
        <w:contextualSpacing/>
        <w:jc w:val="both"/>
        <w:rPr>
          <w:rFonts w:ascii="Tahoma" w:hAnsi="Tahoma" w:cs="Tahoma"/>
          <w:b/>
          <w:sz w:val="20"/>
          <w:szCs w:val="20"/>
        </w:rPr>
      </w:pPr>
      <w:r w:rsidRPr="00850915">
        <w:rPr>
          <w:rFonts w:ascii="Tahoma" w:hAnsi="Tahoma" w:cs="Tahoma"/>
          <w:b/>
          <w:sz w:val="20"/>
          <w:szCs w:val="20"/>
        </w:rPr>
        <w:t>Romana Kłosowskiego – Wójta Gminy Manowo</w:t>
      </w:r>
    </w:p>
    <w:p w:rsidR="004716B7" w:rsidRDefault="004716B7" w:rsidP="004716B7">
      <w:pPr>
        <w:pStyle w:val="Tekstpodstawowy2"/>
        <w:spacing w:after="0" w:line="240" w:lineRule="auto"/>
        <w:contextualSpacing/>
        <w:rPr>
          <w:rFonts w:ascii="Tahoma" w:hAnsi="Tahoma" w:cs="Tahoma"/>
          <w:sz w:val="20"/>
          <w:szCs w:val="20"/>
        </w:rPr>
      </w:pPr>
      <w:r>
        <w:rPr>
          <w:rFonts w:ascii="Tahoma" w:hAnsi="Tahoma" w:cs="Tahoma"/>
          <w:sz w:val="20"/>
          <w:szCs w:val="20"/>
        </w:rPr>
        <w:t>NIP: 499-052-74-86</w:t>
      </w:r>
    </w:p>
    <w:p w:rsidR="004716B7" w:rsidRPr="00850915" w:rsidRDefault="004716B7" w:rsidP="004716B7">
      <w:pPr>
        <w:pStyle w:val="Tekstpodstawowy2"/>
        <w:spacing w:after="0" w:line="240" w:lineRule="auto"/>
        <w:contextualSpacing/>
        <w:rPr>
          <w:rFonts w:ascii="Tahoma" w:hAnsi="Tahoma" w:cs="Tahoma"/>
          <w:sz w:val="20"/>
          <w:szCs w:val="20"/>
        </w:rPr>
      </w:pPr>
      <w:r>
        <w:rPr>
          <w:rFonts w:ascii="Tahoma" w:hAnsi="Tahoma" w:cs="Tahoma"/>
          <w:sz w:val="20"/>
          <w:szCs w:val="20"/>
        </w:rPr>
        <w:t>Regon: 330920570</w:t>
      </w:r>
    </w:p>
    <w:p w:rsidR="004716B7" w:rsidRPr="00850915" w:rsidRDefault="004716B7" w:rsidP="004716B7">
      <w:pPr>
        <w:pStyle w:val="Tekstpodstawowy2"/>
        <w:spacing w:after="0" w:line="240" w:lineRule="auto"/>
        <w:contextualSpacing/>
        <w:rPr>
          <w:rFonts w:ascii="Tahoma" w:hAnsi="Tahoma" w:cs="Tahoma"/>
          <w:b/>
          <w:sz w:val="20"/>
          <w:szCs w:val="20"/>
        </w:rPr>
      </w:pPr>
      <w:r w:rsidRPr="00850915">
        <w:rPr>
          <w:rFonts w:ascii="Tahoma" w:hAnsi="Tahoma" w:cs="Tahoma"/>
          <w:sz w:val="20"/>
          <w:szCs w:val="20"/>
        </w:rPr>
        <w:t xml:space="preserve">a </w:t>
      </w:r>
      <w:r w:rsidRPr="00850915">
        <w:rPr>
          <w:rFonts w:ascii="Tahoma" w:hAnsi="Tahoma" w:cs="Tahoma"/>
          <w:b/>
          <w:sz w:val="20"/>
          <w:szCs w:val="20"/>
        </w:rPr>
        <w:t xml:space="preserve">…………………………………………………….. </w:t>
      </w:r>
    </w:p>
    <w:p w:rsidR="004716B7" w:rsidRPr="00850915" w:rsidRDefault="004716B7" w:rsidP="004716B7">
      <w:pPr>
        <w:pStyle w:val="Tekstpodstawowy2"/>
        <w:spacing w:after="0" w:line="240" w:lineRule="auto"/>
        <w:contextualSpacing/>
        <w:rPr>
          <w:rFonts w:ascii="Tahoma" w:hAnsi="Tahoma" w:cs="Tahoma"/>
          <w:sz w:val="20"/>
          <w:szCs w:val="20"/>
        </w:rPr>
      </w:pPr>
      <w:r w:rsidRPr="00850915">
        <w:rPr>
          <w:rFonts w:ascii="Tahoma" w:hAnsi="Tahoma" w:cs="Tahoma"/>
          <w:sz w:val="20"/>
          <w:szCs w:val="20"/>
        </w:rPr>
        <w:t>zwaną dalej Wykonawcą, reprezentowaną przez:</w:t>
      </w:r>
    </w:p>
    <w:p w:rsidR="004716B7" w:rsidRPr="00850915" w:rsidRDefault="004716B7" w:rsidP="004716B7">
      <w:pPr>
        <w:spacing w:line="240" w:lineRule="auto"/>
        <w:contextualSpacing/>
        <w:jc w:val="both"/>
        <w:rPr>
          <w:rFonts w:ascii="Tahoma" w:hAnsi="Tahoma" w:cs="Tahoma"/>
          <w:b/>
          <w:sz w:val="20"/>
          <w:szCs w:val="20"/>
        </w:rPr>
      </w:pPr>
      <w:r w:rsidRPr="00850915">
        <w:rPr>
          <w:rFonts w:ascii="Tahoma" w:hAnsi="Tahoma" w:cs="Tahoma"/>
          <w:b/>
          <w:sz w:val="20"/>
          <w:szCs w:val="20"/>
        </w:rPr>
        <w:t>………………………………………………………..</w:t>
      </w:r>
    </w:p>
    <w:p w:rsidR="004716B7" w:rsidRPr="00850915" w:rsidRDefault="004716B7" w:rsidP="004716B7">
      <w:pPr>
        <w:spacing w:line="240" w:lineRule="auto"/>
        <w:contextualSpacing/>
        <w:rPr>
          <w:rFonts w:ascii="Tahoma" w:hAnsi="Tahoma" w:cs="Tahoma"/>
          <w:sz w:val="20"/>
          <w:szCs w:val="20"/>
        </w:rPr>
      </w:pPr>
    </w:p>
    <w:p w:rsidR="004716B7" w:rsidRPr="00850915" w:rsidRDefault="004716B7" w:rsidP="004716B7">
      <w:pPr>
        <w:spacing w:line="240" w:lineRule="auto"/>
        <w:contextualSpacing/>
        <w:jc w:val="both"/>
        <w:rPr>
          <w:rFonts w:ascii="Tahoma" w:hAnsi="Tahoma" w:cs="Tahoma"/>
          <w:sz w:val="20"/>
          <w:szCs w:val="20"/>
        </w:rPr>
      </w:pPr>
      <w:r w:rsidRPr="00850915">
        <w:rPr>
          <w:rFonts w:ascii="Tahoma" w:hAnsi="Tahoma" w:cs="Tahoma"/>
          <w:sz w:val="20"/>
          <w:szCs w:val="20"/>
        </w:rPr>
        <w:t>w rezultacie dokonania przez Zamawiającego wyboru oferty Wykonawcy w drodze przeprowadzenia przetargu nieograniczonego zgodnie z art. 10 pkt. 1 ustawy z dnia 29 stycznia 2004r – Prawo zamówień publicznych (Dz. U. z 20</w:t>
      </w:r>
      <w:r>
        <w:rPr>
          <w:rFonts w:ascii="Tahoma" w:hAnsi="Tahoma" w:cs="Tahoma"/>
          <w:sz w:val="20"/>
          <w:szCs w:val="20"/>
        </w:rPr>
        <w:t>10</w:t>
      </w:r>
      <w:r w:rsidRPr="00850915">
        <w:rPr>
          <w:rFonts w:ascii="Tahoma" w:hAnsi="Tahoma" w:cs="Tahoma"/>
          <w:sz w:val="20"/>
          <w:szCs w:val="20"/>
        </w:rPr>
        <w:t xml:space="preserve"> r. Nr </w:t>
      </w:r>
      <w:r>
        <w:rPr>
          <w:rFonts w:ascii="Tahoma" w:hAnsi="Tahoma" w:cs="Tahoma"/>
          <w:sz w:val="20"/>
          <w:szCs w:val="20"/>
        </w:rPr>
        <w:t>11</w:t>
      </w:r>
      <w:r w:rsidRPr="00850915">
        <w:rPr>
          <w:rFonts w:ascii="Tahoma" w:hAnsi="Tahoma" w:cs="Tahoma"/>
          <w:sz w:val="20"/>
          <w:szCs w:val="20"/>
        </w:rPr>
        <w:t xml:space="preserve">3 poz. </w:t>
      </w:r>
      <w:r>
        <w:rPr>
          <w:rFonts w:ascii="Tahoma" w:hAnsi="Tahoma" w:cs="Tahoma"/>
          <w:sz w:val="20"/>
          <w:szCs w:val="20"/>
        </w:rPr>
        <w:t>7</w:t>
      </w:r>
      <w:r w:rsidRPr="00850915">
        <w:rPr>
          <w:rFonts w:ascii="Tahoma" w:hAnsi="Tahoma" w:cs="Tahoma"/>
          <w:sz w:val="20"/>
          <w:szCs w:val="20"/>
        </w:rPr>
        <w:t>5</w:t>
      </w:r>
      <w:r>
        <w:rPr>
          <w:rFonts w:ascii="Tahoma" w:hAnsi="Tahoma" w:cs="Tahoma"/>
          <w:sz w:val="20"/>
          <w:szCs w:val="20"/>
        </w:rPr>
        <w:t>9 ze zm.</w:t>
      </w:r>
      <w:r w:rsidRPr="00850915">
        <w:rPr>
          <w:rFonts w:ascii="Tahoma" w:hAnsi="Tahoma" w:cs="Tahoma"/>
          <w:sz w:val="20"/>
          <w:szCs w:val="20"/>
        </w:rPr>
        <w:t xml:space="preserve">), sprawa nr </w:t>
      </w:r>
      <w:r>
        <w:rPr>
          <w:rFonts w:ascii="Tahoma" w:hAnsi="Tahoma" w:cs="Tahoma"/>
          <w:sz w:val="20"/>
          <w:szCs w:val="20"/>
        </w:rPr>
        <w:t>IG.271.1.</w:t>
      </w:r>
      <w:r w:rsidR="004A46DD">
        <w:rPr>
          <w:rFonts w:ascii="Tahoma" w:hAnsi="Tahoma" w:cs="Tahoma"/>
          <w:sz w:val="20"/>
          <w:szCs w:val="20"/>
        </w:rPr>
        <w:t>6</w:t>
      </w:r>
      <w:r>
        <w:rPr>
          <w:rFonts w:ascii="Tahoma" w:hAnsi="Tahoma" w:cs="Tahoma"/>
          <w:sz w:val="20"/>
          <w:szCs w:val="20"/>
        </w:rPr>
        <w:t>.201</w:t>
      </w:r>
      <w:r w:rsidR="00CA4C28">
        <w:rPr>
          <w:rFonts w:ascii="Tahoma" w:hAnsi="Tahoma" w:cs="Tahoma"/>
          <w:sz w:val="20"/>
          <w:szCs w:val="20"/>
        </w:rPr>
        <w:t>3</w:t>
      </w:r>
      <w:r w:rsidRPr="00850915">
        <w:rPr>
          <w:rFonts w:ascii="Tahoma" w:hAnsi="Tahoma" w:cs="Tahoma"/>
          <w:sz w:val="20"/>
          <w:szCs w:val="20"/>
        </w:rPr>
        <w:t>, została zawarta umowa o następującej treści:</w:t>
      </w:r>
    </w:p>
    <w:p w:rsidR="004716B7" w:rsidRPr="00850915" w:rsidRDefault="004716B7" w:rsidP="004716B7">
      <w:pPr>
        <w:spacing w:line="240" w:lineRule="auto"/>
        <w:contextualSpacing/>
        <w:jc w:val="both"/>
        <w:rPr>
          <w:rFonts w:ascii="Tahoma" w:hAnsi="Tahoma" w:cs="Tahoma"/>
          <w:sz w:val="20"/>
          <w:szCs w:val="20"/>
        </w:rPr>
      </w:pPr>
    </w:p>
    <w:p w:rsidR="004716B7" w:rsidRPr="00850915" w:rsidRDefault="004716B7" w:rsidP="004716B7">
      <w:pPr>
        <w:spacing w:line="240" w:lineRule="auto"/>
        <w:contextualSpacing/>
        <w:jc w:val="center"/>
        <w:rPr>
          <w:rFonts w:ascii="Tahoma" w:hAnsi="Tahoma" w:cs="Tahoma"/>
          <w:b/>
          <w:sz w:val="20"/>
          <w:szCs w:val="20"/>
        </w:rPr>
      </w:pPr>
      <w:r w:rsidRPr="00850915">
        <w:rPr>
          <w:rFonts w:ascii="Tahoma" w:hAnsi="Tahoma" w:cs="Tahoma"/>
          <w:b/>
          <w:sz w:val="20"/>
          <w:szCs w:val="20"/>
        </w:rPr>
        <w:t>§ 1</w:t>
      </w:r>
    </w:p>
    <w:p w:rsidR="004716B7" w:rsidRPr="00850915" w:rsidRDefault="004716B7" w:rsidP="004716B7">
      <w:pPr>
        <w:spacing w:line="240" w:lineRule="auto"/>
        <w:contextualSpacing/>
        <w:rPr>
          <w:rFonts w:ascii="Tahoma" w:hAnsi="Tahoma" w:cs="Tahoma"/>
          <w:sz w:val="20"/>
          <w:szCs w:val="20"/>
        </w:rPr>
      </w:pPr>
    </w:p>
    <w:p w:rsidR="00773783" w:rsidRDefault="00773783" w:rsidP="00773783">
      <w:pPr>
        <w:spacing w:line="240" w:lineRule="auto"/>
        <w:jc w:val="both"/>
        <w:rPr>
          <w:rFonts w:ascii="Tahoma" w:hAnsi="Tahoma" w:cs="Tahoma"/>
          <w:sz w:val="20"/>
          <w:szCs w:val="20"/>
        </w:rPr>
      </w:pPr>
      <w:r>
        <w:rPr>
          <w:rFonts w:ascii="Tahoma" w:hAnsi="Tahoma" w:cs="Tahoma"/>
          <w:sz w:val="20"/>
          <w:szCs w:val="20"/>
        </w:rPr>
        <w:t xml:space="preserve">Przedmiotem zamówienia jest robota budowlana polegająca na zagospodarowaniu terenu sportu i rekreacji w miejscowości Cewlino, gmina Manowo, dz. nr 283 w niezbędną infrastrukturę. </w:t>
      </w:r>
    </w:p>
    <w:p w:rsidR="00773783" w:rsidRDefault="00773783" w:rsidP="00773783">
      <w:pPr>
        <w:spacing w:line="240" w:lineRule="auto"/>
        <w:jc w:val="both"/>
        <w:rPr>
          <w:rFonts w:ascii="Tahoma" w:hAnsi="Tahoma" w:cs="Tahoma"/>
          <w:sz w:val="20"/>
          <w:szCs w:val="20"/>
        </w:rPr>
      </w:pPr>
      <w:r>
        <w:rPr>
          <w:rFonts w:ascii="Tahoma" w:hAnsi="Tahoma" w:cs="Tahoma"/>
          <w:sz w:val="20"/>
          <w:szCs w:val="20"/>
        </w:rPr>
        <w:t>Przedmiotowa inwestycja obejmuje wykonanie:</w:t>
      </w:r>
    </w:p>
    <w:p w:rsidR="00773783" w:rsidRDefault="00773783" w:rsidP="00773783">
      <w:pPr>
        <w:spacing w:line="240" w:lineRule="auto"/>
        <w:jc w:val="both"/>
        <w:rPr>
          <w:rFonts w:ascii="Tahoma" w:hAnsi="Tahoma" w:cs="Tahoma"/>
          <w:sz w:val="20"/>
          <w:szCs w:val="20"/>
        </w:rPr>
      </w:pPr>
      <w:r>
        <w:rPr>
          <w:rFonts w:ascii="Tahoma" w:hAnsi="Tahoma" w:cs="Tahoma"/>
          <w:sz w:val="20"/>
          <w:szCs w:val="20"/>
        </w:rPr>
        <w:t>- boiska do piłki nożnej o nawierzchni trawiastej, o wymiarach 30,00 x 62,00 m</w:t>
      </w:r>
    </w:p>
    <w:p w:rsidR="00773783" w:rsidRDefault="00773783" w:rsidP="00773783">
      <w:pPr>
        <w:spacing w:line="240" w:lineRule="auto"/>
        <w:jc w:val="both"/>
        <w:rPr>
          <w:rFonts w:ascii="Tahoma" w:hAnsi="Tahoma" w:cs="Tahoma"/>
          <w:sz w:val="20"/>
          <w:szCs w:val="20"/>
        </w:rPr>
      </w:pPr>
      <w:r>
        <w:rPr>
          <w:rFonts w:ascii="Tahoma" w:hAnsi="Tahoma" w:cs="Tahoma"/>
          <w:sz w:val="20"/>
          <w:szCs w:val="20"/>
        </w:rPr>
        <w:t>- boiska sportowego wielofunkcyjnego o nawierzchni syntetycznej, o wymiarach 11,25 x 20,40 m</w:t>
      </w:r>
    </w:p>
    <w:p w:rsidR="00773783" w:rsidRDefault="00773783" w:rsidP="00773783">
      <w:pPr>
        <w:spacing w:line="240" w:lineRule="auto"/>
        <w:jc w:val="both"/>
        <w:rPr>
          <w:rFonts w:ascii="Tahoma" w:hAnsi="Tahoma" w:cs="Tahoma"/>
          <w:sz w:val="20"/>
          <w:szCs w:val="20"/>
        </w:rPr>
      </w:pPr>
      <w:r>
        <w:rPr>
          <w:rFonts w:ascii="Tahoma" w:hAnsi="Tahoma" w:cs="Tahoma"/>
          <w:sz w:val="20"/>
          <w:szCs w:val="20"/>
        </w:rPr>
        <w:t>- węzła sanitarnego, stanowiącego zaplecze socjalne</w:t>
      </w:r>
    </w:p>
    <w:p w:rsidR="00773783" w:rsidRDefault="00773783" w:rsidP="00773783">
      <w:pPr>
        <w:spacing w:line="240" w:lineRule="auto"/>
        <w:jc w:val="both"/>
        <w:rPr>
          <w:rFonts w:ascii="Tahoma" w:hAnsi="Tahoma" w:cs="Tahoma"/>
          <w:sz w:val="20"/>
          <w:szCs w:val="20"/>
        </w:rPr>
      </w:pPr>
      <w:r>
        <w:rPr>
          <w:rFonts w:ascii="Tahoma" w:hAnsi="Tahoma" w:cs="Tahoma"/>
          <w:sz w:val="20"/>
          <w:szCs w:val="20"/>
        </w:rPr>
        <w:t>- zespołu dziesięciu stolików z ławkami</w:t>
      </w:r>
    </w:p>
    <w:p w:rsidR="00773783" w:rsidRDefault="00773783" w:rsidP="00773783">
      <w:pPr>
        <w:spacing w:line="240" w:lineRule="auto"/>
        <w:jc w:val="both"/>
        <w:rPr>
          <w:rFonts w:ascii="Tahoma" w:hAnsi="Tahoma" w:cs="Tahoma"/>
          <w:sz w:val="20"/>
          <w:szCs w:val="20"/>
        </w:rPr>
      </w:pPr>
      <w:r>
        <w:rPr>
          <w:rFonts w:ascii="Tahoma" w:hAnsi="Tahoma" w:cs="Tahoma"/>
          <w:sz w:val="20"/>
          <w:szCs w:val="20"/>
        </w:rPr>
        <w:t>- utwardzonego parkingu oraz ciągów pieszych do budynku zaplecza socjalnego</w:t>
      </w:r>
    </w:p>
    <w:p w:rsidR="00773783" w:rsidRDefault="00773783" w:rsidP="00773783">
      <w:pPr>
        <w:spacing w:line="240" w:lineRule="auto"/>
        <w:jc w:val="both"/>
        <w:rPr>
          <w:rFonts w:ascii="Tahoma" w:hAnsi="Tahoma" w:cs="Tahoma"/>
          <w:sz w:val="20"/>
          <w:szCs w:val="20"/>
        </w:rPr>
      </w:pPr>
      <w:r>
        <w:rPr>
          <w:rFonts w:ascii="Tahoma" w:hAnsi="Tahoma" w:cs="Tahoma"/>
          <w:sz w:val="20"/>
          <w:szCs w:val="20"/>
        </w:rPr>
        <w:t>- drogi wewnętrznej z miejscami postojowymi</w:t>
      </w:r>
    </w:p>
    <w:p w:rsidR="00773783" w:rsidRDefault="00773783" w:rsidP="00773783">
      <w:pPr>
        <w:spacing w:line="240" w:lineRule="auto"/>
        <w:jc w:val="both"/>
        <w:rPr>
          <w:rFonts w:ascii="Tahoma" w:hAnsi="Tahoma" w:cs="Tahoma"/>
          <w:sz w:val="20"/>
          <w:szCs w:val="20"/>
        </w:rPr>
      </w:pPr>
      <w:r>
        <w:rPr>
          <w:rFonts w:ascii="Tahoma" w:hAnsi="Tahoma" w:cs="Tahoma"/>
          <w:sz w:val="20"/>
          <w:szCs w:val="20"/>
        </w:rPr>
        <w:t>- przyłącza wodociągowego i kanalizacji sanitarnej ze zbiornikiem bezodpływowym oraz przyłącza energetycznego do budynku socjalnego</w:t>
      </w:r>
    </w:p>
    <w:p w:rsidR="00E1275B" w:rsidRDefault="00E1275B" w:rsidP="00E1275B">
      <w:pPr>
        <w:spacing w:line="240" w:lineRule="auto"/>
        <w:jc w:val="both"/>
        <w:rPr>
          <w:rFonts w:ascii="Tahoma" w:hAnsi="Tahoma" w:cs="Tahoma"/>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2</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spacing w:after="0" w:line="240" w:lineRule="auto"/>
        <w:contextualSpacing/>
        <w:jc w:val="both"/>
        <w:rPr>
          <w:rFonts w:ascii="Tahoma" w:hAnsi="Tahoma" w:cs="Tahoma"/>
          <w:sz w:val="20"/>
          <w:szCs w:val="20"/>
        </w:rPr>
      </w:pPr>
      <w:r w:rsidRPr="00850915">
        <w:rPr>
          <w:rFonts w:ascii="Tahoma" w:hAnsi="Tahoma" w:cs="Tahoma"/>
          <w:sz w:val="20"/>
          <w:szCs w:val="20"/>
        </w:rPr>
        <w:t xml:space="preserve">Zamawiający zleca a Wykonawca przyjmuje do wykonania przedmiot zamówienia zgodnie z </w:t>
      </w:r>
      <w:r>
        <w:rPr>
          <w:rFonts w:ascii="Tahoma" w:hAnsi="Tahoma" w:cs="Tahoma"/>
          <w:sz w:val="20"/>
          <w:szCs w:val="20"/>
        </w:rPr>
        <w:t>dokumentacją projektową</w:t>
      </w:r>
      <w:r w:rsidR="00E1275B">
        <w:rPr>
          <w:rFonts w:ascii="Tahoma" w:hAnsi="Tahoma" w:cs="Tahoma"/>
          <w:sz w:val="20"/>
          <w:szCs w:val="20"/>
        </w:rPr>
        <w:t>,</w:t>
      </w:r>
      <w:r>
        <w:rPr>
          <w:rFonts w:ascii="Tahoma" w:hAnsi="Tahoma" w:cs="Tahoma"/>
          <w:sz w:val="20"/>
          <w:szCs w:val="20"/>
        </w:rPr>
        <w:t xml:space="preserve"> </w:t>
      </w:r>
      <w:r w:rsidR="00E1275B">
        <w:rPr>
          <w:rFonts w:ascii="Tahoma" w:hAnsi="Tahoma" w:cs="Tahoma"/>
          <w:sz w:val="20"/>
          <w:szCs w:val="20"/>
        </w:rPr>
        <w:t>przedmiarami</w:t>
      </w:r>
      <w:r>
        <w:rPr>
          <w:rFonts w:ascii="Tahoma" w:hAnsi="Tahoma" w:cs="Tahoma"/>
          <w:sz w:val="20"/>
          <w:szCs w:val="20"/>
        </w:rPr>
        <w:t xml:space="preserve"> robót, </w:t>
      </w:r>
      <w:r w:rsidR="00E1275B">
        <w:rPr>
          <w:rFonts w:ascii="Tahoma" w:hAnsi="Tahoma" w:cs="Tahoma"/>
          <w:sz w:val="20"/>
          <w:szCs w:val="20"/>
        </w:rPr>
        <w:t xml:space="preserve">złożoną ofertą oraz </w:t>
      </w:r>
      <w:r>
        <w:rPr>
          <w:rFonts w:ascii="Tahoma" w:hAnsi="Tahoma" w:cs="Tahoma"/>
          <w:sz w:val="20"/>
          <w:szCs w:val="20"/>
        </w:rPr>
        <w:t>SIWZ.</w:t>
      </w:r>
    </w:p>
    <w:p w:rsidR="004716B7"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4716B7">
      <w:pPr>
        <w:pStyle w:val="Tekstpodstawowy2"/>
        <w:spacing w:after="0" w:line="240" w:lineRule="auto"/>
        <w:ind w:left="75"/>
        <w:contextualSpacing/>
        <w:jc w:val="center"/>
        <w:rPr>
          <w:rFonts w:ascii="Tahoma" w:hAnsi="Tahoma" w:cs="Tahoma"/>
          <w:b/>
          <w:sz w:val="20"/>
          <w:szCs w:val="20"/>
        </w:rPr>
      </w:pPr>
      <w:r w:rsidRPr="00850915">
        <w:rPr>
          <w:rFonts w:ascii="Tahoma" w:hAnsi="Tahoma" w:cs="Tahoma"/>
          <w:b/>
          <w:sz w:val="20"/>
          <w:szCs w:val="20"/>
        </w:rPr>
        <w:t>§ 3</w:t>
      </w:r>
    </w:p>
    <w:p w:rsidR="004716B7" w:rsidRPr="00850915" w:rsidRDefault="004716B7" w:rsidP="004716B7">
      <w:pPr>
        <w:pStyle w:val="Tekstpodstawowy2"/>
        <w:spacing w:after="0" w:line="240" w:lineRule="auto"/>
        <w:ind w:left="75"/>
        <w:contextualSpacing/>
        <w:jc w:val="center"/>
        <w:rPr>
          <w:rFonts w:ascii="Tahoma" w:hAnsi="Tahoma" w:cs="Tahoma"/>
          <w:b/>
          <w:sz w:val="20"/>
          <w:szCs w:val="20"/>
        </w:rPr>
      </w:pPr>
    </w:p>
    <w:p w:rsidR="004716B7" w:rsidRPr="00850915" w:rsidRDefault="004716B7" w:rsidP="007F60EF">
      <w:pPr>
        <w:pStyle w:val="Tekstpodstawowy2"/>
        <w:spacing w:after="0" w:line="240" w:lineRule="auto"/>
        <w:contextualSpacing/>
        <w:jc w:val="both"/>
        <w:rPr>
          <w:rFonts w:ascii="Tahoma" w:hAnsi="Tahoma" w:cs="Tahoma"/>
          <w:sz w:val="20"/>
          <w:szCs w:val="20"/>
        </w:rPr>
      </w:pPr>
      <w:r w:rsidRPr="00850915">
        <w:rPr>
          <w:rFonts w:ascii="Tahoma" w:hAnsi="Tahoma" w:cs="Tahoma"/>
          <w:sz w:val="20"/>
          <w:szCs w:val="20"/>
        </w:rPr>
        <w:t xml:space="preserve">Wykonawca potwierdza, że </w:t>
      </w:r>
      <w:r w:rsidR="007F60EF">
        <w:rPr>
          <w:rFonts w:ascii="Tahoma" w:hAnsi="Tahoma" w:cs="Tahoma"/>
          <w:sz w:val="20"/>
          <w:szCs w:val="20"/>
        </w:rPr>
        <w:t>zapoznał się z warunkami realizacji zamówienia publicznego oraz dokumentacją projektową zamówienia oraz że przedmiot umowy przyjmuje do realizacji bez zastrzeżeń i wykona zakres prac za cenę ryczałtową podaną w ofercie, zgodnie z zasadami wiedzy i techniki budowlanej.</w:t>
      </w:r>
    </w:p>
    <w:p w:rsidR="004716B7" w:rsidRPr="00850915" w:rsidRDefault="004716B7" w:rsidP="004716B7">
      <w:pPr>
        <w:pStyle w:val="Tekstpodstawowy2"/>
        <w:spacing w:after="0" w:line="240" w:lineRule="auto"/>
        <w:ind w:left="75"/>
        <w:contextualSpacing/>
        <w:rPr>
          <w:rFonts w:ascii="Tahoma" w:hAnsi="Tahoma" w:cs="Tahoma"/>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4</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spacing w:after="0" w:line="240" w:lineRule="auto"/>
        <w:contextualSpacing/>
        <w:rPr>
          <w:rFonts w:ascii="Tahoma" w:hAnsi="Tahoma" w:cs="Tahoma"/>
          <w:sz w:val="20"/>
          <w:szCs w:val="20"/>
        </w:rPr>
      </w:pPr>
      <w:r w:rsidRPr="00850915">
        <w:rPr>
          <w:rFonts w:ascii="Tahoma" w:hAnsi="Tahoma" w:cs="Tahoma"/>
          <w:sz w:val="20"/>
          <w:szCs w:val="20"/>
        </w:rPr>
        <w:t>Zamawiający i Wykonawca ustanowią ze swojej strony osobę do nadzoru nad wykonaniem prac objętych umową.</w:t>
      </w:r>
    </w:p>
    <w:p w:rsidR="004716B7" w:rsidRDefault="007F60EF" w:rsidP="00773783">
      <w:pPr>
        <w:pStyle w:val="Tekstpodstawowy2"/>
        <w:spacing w:after="0" w:line="240" w:lineRule="auto"/>
        <w:contextualSpacing/>
        <w:jc w:val="both"/>
        <w:rPr>
          <w:rFonts w:ascii="Tahoma" w:hAnsi="Tahoma" w:cs="Tahoma"/>
          <w:sz w:val="20"/>
          <w:szCs w:val="20"/>
        </w:rPr>
      </w:pPr>
      <w:r>
        <w:rPr>
          <w:rFonts w:ascii="Tahoma" w:hAnsi="Tahoma" w:cs="Tahoma"/>
          <w:sz w:val="20"/>
          <w:szCs w:val="20"/>
        </w:rPr>
        <w:t>1. Zamawiający ustanawia Joannę Poślednik, jako osobę odpowiedzialną ze strony Zamawiającego za stały nadzór nad realizacją zamówienia będącego przedmiotem niniejszej umowy oraz inspektora nadzoru, który będzie działał w granicach umocowania określonego przepisami ustawy z dnia 7 lipca 1994 r. „Prawo budowlane” (</w:t>
      </w:r>
      <w:proofErr w:type="spellStart"/>
      <w:r>
        <w:rPr>
          <w:rFonts w:ascii="Tahoma" w:hAnsi="Tahoma" w:cs="Tahoma"/>
          <w:sz w:val="20"/>
          <w:szCs w:val="20"/>
        </w:rPr>
        <w:t>j.t</w:t>
      </w:r>
      <w:proofErr w:type="spellEnd"/>
      <w:r>
        <w:rPr>
          <w:rFonts w:ascii="Tahoma" w:hAnsi="Tahoma" w:cs="Tahoma"/>
          <w:sz w:val="20"/>
          <w:szCs w:val="20"/>
        </w:rPr>
        <w:t>. Dz. U. z 2006 r. Nr 156 poz. 1118 ze zmianami)</w:t>
      </w:r>
    </w:p>
    <w:p w:rsidR="007F60EF" w:rsidRPr="00850915" w:rsidRDefault="007F60EF" w:rsidP="004716B7">
      <w:pPr>
        <w:pStyle w:val="Tekstpodstawowy2"/>
        <w:spacing w:after="0" w:line="240" w:lineRule="auto"/>
        <w:contextualSpacing/>
        <w:rPr>
          <w:rFonts w:ascii="Tahoma" w:hAnsi="Tahoma" w:cs="Tahoma"/>
          <w:sz w:val="20"/>
          <w:szCs w:val="20"/>
        </w:rPr>
      </w:pPr>
      <w:r>
        <w:rPr>
          <w:rFonts w:ascii="Tahoma" w:hAnsi="Tahoma" w:cs="Tahoma"/>
          <w:sz w:val="20"/>
          <w:szCs w:val="20"/>
        </w:rPr>
        <w:t>2. Wykonawca ustanawia Kierownika Budowy w osobie …………………………………………</w:t>
      </w:r>
    </w:p>
    <w:p w:rsidR="004716B7" w:rsidRDefault="004716B7" w:rsidP="004716B7">
      <w:pPr>
        <w:pStyle w:val="Tekstpodstawowy2"/>
        <w:spacing w:after="0" w:line="240" w:lineRule="auto"/>
        <w:contextualSpacing/>
        <w:jc w:val="center"/>
        <w:rPr>
          <w:rFonts w:ascii="Tahoma" w:hAnsi="Tahoma" w:cs="Tahoma"/>
          <w:b/>
          <w:sz w:val="20"/>
          <w:szCs w:val="20"/>
        </w:rPr>
      </w:pPr>
    </w:p>
    <w:p w:rsidR="004716B7"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5</w:t>
      </w:r>
    </w:p>
    <w:p w:rsidR="004716B7" w:rsidRDefault="004716B7" w:rsidP="004716B7">
      <w:pPr>
        <w:pStyle w:val="Tekstpodstawowy2"/>
        <w:spacing w:after="0" w:line="240" w:lineRule="auto"/>
        <w:contextualSpacing/>
        <w:jc w:val="center"/>
        <w:rPr>
          <w:rFonts w:ascii="Tahoma" w:hAnsi="Tahoma" w:cs="Tahoma"/>
          <w:b/>
          <w:sz w:val="20"/>
          <w:szCs w:val="20"/>
        </w:rPr>
      </w:pPr>
    </w:p>
    <w:p w:rsidR="004716B7" w:rsidRDefault="004716B7" w:rsidP="004716B7">
      <w:pPr>
        <w:pStyle w:val="Tekstpodstawowy2"/>
        <w:spacing w:after="0" w:line="240" w:lineRule="auto"/>
        <w:contextualSpacing/>
        <w:jc w:val="both"/>
        <w:rPr>
          <w:rFonts w:ascii="Tahoma" w:hAnsi="Tahoma" w:cs="Tahoma"/>
          <w:sz w:val="20"/>
          <w:szCs w:val="20"/>
        </w:rPr>
      </w:pPr>
      <w:r>
        <w:rPr>
          <w:rFonts w:ascii="Tahoma" w:hAnsi="Tahoma" w:cs="Tahoma"/>
          <w:sz w:val="20"/>
          <w:szCs w:val="20"/>
        </w:rPr>
        <w:t>1. Zamawiający zobowiązuje się do:</w:t>
      </w:r>
    </w:p>
    <w:p w:rsidR="004716B7" w:rsidRDefault="004716B7" w:rsidP="004716B7">
      <w:pPr>
        <w:pStyle w:val="Tekstpodstawowy2"/>
        <w:spacing w:after="0" w:line="240" w:lineRule="auto"/>
        <w:contextualSpacing/>
        <w:jc w:val="both"/>
        <w:rPr>
          <w:rFonts w:ascii="Tahoma" w:hAnsi="Tahoma" w:cs="Tahoma"/>
          <w:sz w:val="20"/>
          <w:szCs w:val="20"/>
        </w:rPr>
      </w:pPr>
      <w:r>
        <w:rPr>
          <w:rFonts w:ascii="Tahoma" w:hAnsi="Tahoma" w:cs="Tahoma"/>
          <w:sz w:val="20"/>
          <w:szCs w:val="20"/>
        </w:rPr>
        <w:t xml:space="preserve">- przekazania Wykonawcy placu budowy </w:t>
      </w:r>
    </w:p>
    <w:p w:rsidR="004716B7" w:rsidRDefault="004716B7" w:rsidP="004716B7">
      <w:pPr>
        <w:pStyle w:val="Tekstpodstawowy2"/>
        <w:spacing w:after="0" w:line="240" w:lineRule="auto"/>
        <w:contextualSpacing/>
        <w:jc w:val="both"/>
        <w:rPr>
          <w:rFonts w:ascii="Tahoma" w:hAnsi="Tahoma" w:cs="Tahoma"/>
          <w:sz w:val="20"/>
          <w:szCs w:val="20"/>
        </w:rPr>
      </w:pPr>
      <w:r>
        <w:rPr>
          <w:rFonts w:ascii="Tahoma" w:hAnsi="Tahoma" w:cs="Tahoma"/>
          <w:sz w:val="20"/>
          <w:szCs w:val="20"/>
        </w:rPr>
        <w:t>- odbioru przedmiotu umowy i zapłaty umówionego wynagrodzenia.</w:t>
      </w:r>
    </w:p>
    <w:p w:rsidR="004716B7"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6</w:t>
      </w: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Default="004716B7" w:rsidP="004716B7">
      <w:pPr>
        <w:numPr>
          <w:ilvl w:val="0"/>
          <w:numId w:val="10"/>
        </w:numPr>
        <w:tabs>
          <w:tab w:val="clear" w:pos="360"/>
        </w:tabs>
        <w:autoSpaceDE w:val="0"/>
        <w:autoSpaceDN w:val="0"/>
        <w:adjustRightInd w:val="0"/>
        <w:spacing w:line="240" w:lineRule="auto"/>
        <w:contextualSpacing/>
        <w:jc w:val="both"/>
        <w:rPr>
          <w:rFonts w:ascii="Tahoma" w:hAnsi="Tahoma" w:cs="Tahoma"/>
          <w:sz w:val="20"/>
          <w:szCs w:val="20"/>
        </w:rPr>
      </w:pPr>
      <w:r w:rsidRPr="00850915">
        <w:rPr>
          <w:rFonts w:ascii="Tahoma" w:hAnsi="Tahoma" w:cs="Tahoma"/>
          <w:sz w:val="20"/>
          <w:szCs w:val="20"/>
        </w:rPr>
        <w:t xml:space="preserve">Wykonawca </w:t>
      </w:r>
      <w:r>
        <w:rPr>
          <w:rFonts w:ascii="Tahoma" w:hAnsi="Tahoma" w:cs="Tahoma"/>
          <w:sz w:val="20"/>
          <w:szCs w:val="20"/>
        </w:rPr>
        <w:t xml:space="preserve">oświadcza, że posiada ubezpieczenie </w:t>
      </w:r>
      <w:r w:rsidRPr="00850915">
        <w:rPr>
          <w:rFonts w:ascii="Tahoma" w:hAnsi="Tahoma" w:cs="Tahoma"/>
          <w:sz w:val="20"/>
          <w:szCs w:val="20"/>
        </w:rPr>
        <w:t>od odpowiedzialności</w:t>
      </w:r>
      <w:r>
        <w:rPr>
          <w:rFonts w:ascii="Tahoma" w:hAnsi="Tahoma" w:cs="Tahoma"/>
          <w:sz w:val="20"/>
          <w:szCs w:val="20"/>
        </w:rPr>
        <w:t xml:space="preserve"> </w:t>
      </w:r>
      <w:r w:rsidRPr="00850915">
        <w:rPr>
          <w:rFonts w:ascii="Tahoma" w:hAnsi="Tahoma" w:cs="Tahoma"/>
          <w:sz w:val="20"/>
          <w:szCs w:val="20"/>
        </w:rPr>
        <w:t>cywilnej.</w:t>
      </w:r>
    </w:p>
    <w:p w:rsidR="00EF3D41" w:rsidRPr="00850915" w:rsidRDefault="00EF3D41" w:rsidP="004716B7">
      <w:pPr>
        <w:numPr>
          <w:ilvl w:val="0"/>
          <w:numId w:val="10"/>
        </w:numPr>
        <w:tabs>
          <w:tab w:val="clear" w:pos="360"/>
        </w:tabs>
        <w:autoSpaceDE w:val="0"/>
        <w:autoSpaceDN w:val="0"/>
        <w:adjustRightInd w:val="0"/>
        <w:spacing w:line="240" w:lineRule="auto"/>
        <w:contextualSpacing/>
        <w:jc w:val="both"/>
        <w:rPr>
          <w:rFonts w:ascii="Tahoma" w:hAnsi="Tahoma" w:cs="Tahoma"/>
          <w:sz w:val="20"/>
          <w:szCs w:val="20"/>
        </w:rPr>
      </w:pPr>
      <w:r>
        <w:rPr>
          <w:rFonts w:ascii="Tahoma" w:hAnsi="Tahoma" w:cs="Tahoma"/>
          <w:sz w:val="20"/>
          <w:szCs w:val="20"/>
        </w:rPr>
        <w:t>Wszelkie szkody wynikłe w trakcie realizacji robót obciążają Wykonawcę.</w:t>
      </w:r>
    </w:p>
    <w:p w:rsidR="004716B7" w:rsidRPr="00850915" w:rsidRDefault="004716B7" w:rsidP="004716B7">
      <w:pPr>
        <w:pStyle w:val="Tekstpodstawowy2"/>
        <w:numPr>
          <w:ilvl w:val="0"/>
          <w:numId w:val="10"/>
        </w:numPr>
        <w:tabs>
          <w:tab w:val="clear" w:pos="360"/>
        </w:tabs>
        <w:spacing w:after="0" w:line="240" w:lineRule="auto"/>
        <w:contextualSpacing/>
        <w:jc w:val="both"/>
        <w:rPr>
          <w:rFonts w:ascii="Tahoma" w:hAnsi="Tahoma" w:cs="Tahoma"/>
          <w:sz w:val="20"/>
          <w:szCs w:val="20"/>
        </w:rPr>
      </w:pPr>
      <w:r w:rsidRPr="00850915">
        <w:rPr>
          <w:rFonts w:ascii="Tahoma" w:hAnsi="Tahoma" w:cs="Tahoma"/>
          <w:sz w:val="20"/>
          <w:szCs w:val="20"/>
        </w:rPr>
        <w:lastRenderedPageBreak/>
        <w:t>Wykonawca zobowiązuje się zapewnić warunki bezpiecze</w:t>
      </w:r>
      <w:r w:rsidR="00EF3D41">
        <w:rPr>
          <w:rFonts w:ascii="Tahoma" w:hAnsi="Tahoma" w:cs="Tahoma"/>
          <w:sz w:val="20"/>
          <w:szCs w:val="20"/>
        </w:rPr>
        <w:t>ństwa na terenie objętym budową, oznakować i zabezpieczyć plac budowy, zapewnić zaplecze i dozór budowy.</w:t>
      </w:r>
    </w:p>
    <w:p w:rsidR="004716B7" w:rsidRPr="00850915" w:rsidRDefault="004716B7" w:rsidP="004716B7">
      <w:pPr>
        <w:pStyle w:val="Tekstpodstawowy2"/>
        <w:numPr>
          <w:ilvl w:val="0"/>
          <w:numId w:val="10"/>
        </w:numPr>
        <w:tabs>
          <w:tab w:val="clear" w:pos="360"/>
        </w:tabs>
        <w:spacing w:after="0" w:line="240" w:lineRule="auto"/>
        <w:contextualSpacing/>
        <w:jc w:val="both"/>
        <w:rPr>
          <w:rFonts w:ascii="Tahoma" w:hAnsi="Tahoma" w:cs="Tahoma"/>
          <w:sz w:val="20"/>
          <w:szCs w:val="20"/>
        </w:rPr>
      </w:pPr>
      <w:r w:rsidRPr="00850915">
        <w:rPr>
          <w:rFonts w:ascii="Tahoma" w:hAnsi="Tahoma" w:cs="Tahoma"/>
          <w:sz w:val="20"/>
          <w:szCs w:val="20"/>
        </w:rPr>
        <w:t>Po zakończeniu robót Wykonawca zobowiązany jest uporządkować teren budowy i przekazać go Zamawiającemu w terminie ustalonym na odbiór robót.</w:t>
      </w:r>
    </w:p>
    <w:p w:rsidR="004716B7" w:rsidRPr="00850915" w:rsidRDefault="004716B7" w:rsidP="004716B7">
      <w:pPr>
        <w:pStyle w:val="Tekstpodstawowy2"/>
        <w:numPr>
          <w:ilvl w:val="0"/>
          <w:numId w:val="10"/>
        </w:numPr>
        <w:tabs>
          <w:tab w:val="clear" w:pos="360"/>
        </w:tabs>
        <w:spacing w:after="0" w:line="240" w:lineRule="auto"/>
        <w:contextualSpacing/>
        <w:jc w:val="both"/>
        <w:rPr>
          <w:rFonts w:ascii="Tahoma" w:hAnsi="Tahoma" w:cs="Tahoma"/>
          <w:sz w:val="20"/>
          <w:szCs w:val="20"/>
        </w:rPr>
      </w:pPr>
      <w:r w:rsidRPr="00850915">
        <w:rPr>
          <w:rFonts w:ascii="Tahoma" w:hAnsi="Tahoma" w:cs="Tahoma"/>
          <w:sz w:val="20"/>
          <w:szCs w:val="20"/>
        </w:rPr>
        <w:t>Wykonawca zobowiązuje się wykonać przedmiot umowy przy zastosowaniu materiałów własnych. Materiały o których mowa powinny odpowiadać co do jakości wymogom wyrobów dopuszczonych do obrotu i stosowania w budownictwie określonych w ustawie Prawo Budowlane, wymaganiom Specyfikacji Istotnych Warunków Zamówienia oraz projektu.</w:t>
      </w:r>
    </w:p>
    <w:p w:rsidR="004716B7" w:rsidRPr="00850915" w:rsidRDefault="004716B7" w:rsidP="004716B7">
      <w:pPr>
        <w:pStyle w:val="Tekstpodstawowy2"/>
        <w:numPr>
          <w:ilvl w:val="0"/>
          <w:numId w:val="10"/>
        </w:numPr>
        <w:tabs>
          <w:tab w:val="clear" w:pos="360"/>
        </w:tabs>
        <w:spacing w:after="0" w:line="240" w:lineRule="auto"/>
        <w:contextualSpacing/>
        <w:jc w:val="both"/>
        <w:rPr>
          <w:rFonts w:ascii="Tahoma" w:hAnsi="Tahoma" w:cs="Tahoma"/>
          <w:sz w:val="20"/>
          <w:szCs w:val="20"/>
        </w:rPr>
      </w:pPr>
      <w:r w:rsidRPr="00850915">
        <w:rPr>
          <w:rFonts w:ascii="Tahoma" w:hAnsi="Tahoma" w:cs="Tahoma"/>
          <w:sz w:val="20"/>
          <w:szCs w:val="20"/>
        </w:rPr>
        <w:t>Wykonawca w procesie realizacji nie może dokonać zmian w materiałach, produktach oraz rozwiązaniach technicznych zawartych w dokumentacji budowlanej. W przypadku konieczności zastąpienia pewnych materiałów lub produktów ujętych w ofercie i dokumentacji technicznej, jedynie Zamawiający ma prawo zdecydować o użyciu innych równowartościowych produktów, materiałów i rozwiązań technicznych.</w:t>
      </w:r>
    </w:p>
    <w:p w:rsidR="004716B7" w:rsidRPr="00850915" w:rsidRDefault="004716B7" w:rsidP="004716B7">
      <w:pPr>
        <w:pStyle w:val="Tekstpodstawowy2"/>
        <w:numPr>
          <w:ilvl w:val="0"/>
          <w:numId w:val="10"/>
        </w:numPr>
        <w:tabs>
          <w:tab w:val="clear" w:pos="360"/>
        </w:tabs>
        <w:spacing w:after="0" w:line="240" w:lineRule="auto"/>
        <w:contextualSpacing/>
        <w:jc w:val="both"/>
        <w:rPr>
          <w:rFonts w:ascii="Tahoma" w:hAnsi="Tahoma" w:cs="Tahoma"/>
          <w:sz w:val="20"/>
          <w:szCs w:val="20"/>
        </w:rPr>
      </w:pPr>
      <w:r w:rsidRPr="00850915">
        <w:rPr>
          <w:rFonts w:ascii="Tahoma" w:hAnsi="Tahoma" w:cs="Tahoma"/>
          <w:sz w:val="20"/>
          <w:szCs w:val="20"/>
        </w:rPr>
        <w:t>Na każde żądanie Zamawiającego (inspektora nadzoru) Wykonawca w ciągu 3 dni obowiązany jest okazać w stosunku do wskazanych materiałów: certyfikat zgodności z Polską Normą lub aprobatą techniczną.</w:t>
      </w:r>
    </w:p>
    <w:p w:rsidR="004716B7" w:rsidRPr="00850915" w:rsidRDefault="004716B7" w:rsidP="004716B7">
      <w:pPr>
        <w:pStyle w:val="Tekstpodstawowy2"/>
        <w:numPr>
          <w:ilvl w:val="0"/>
          <w:numId w:val="10"/>
        </w:numPr>
        <w:tabs>
          <w:tab w:val="clear" w:pos="360"/>
        </w:tabs>
        <w:spacing w:after="0" w:line="240" w:lineRule="auto"/>
        <w:contextualSpacing/>
        <w:jc w:val="both"/>
        <w:rPr>
          <w:rFonts w:ascii="Tahoma" w:hAnsi="Tahoma" w:cs="Tahoma"/>
          <w:sz w:val="20"/>
          <w:szCs w:val="20"/>
        </w:rPr>
      </w:pPr>
      <w:r w:rsidRPr="00850915">
        <w:rPr>
          <w:rFonts w:ascii="Tahoma" w:hAnsi="Tahoma" w:cs="Tahoma"/>
          <w:sz w:val="20"/>
          <w:szCs w:val="20"/>
        </w:rPr>
        <w:t>Wykonawca zapewni potrzebne oprzyrządowanie oraz potencjał ludzki niezbędny do wykonania przedmiotu umowy.</w:t>
      </w:r>
    </w:p>
    <w:p w:rsidR="004716B7" w:rsidRPr="00850915" w:rsidRDefault="004716B7" w:rsidP="004716B7">
      <w:pPr>
        <w:pStyle w:val="Tekstpodstawowy2"/>
        <w:numPr>
          <w:ilvl w:val="0"/>
          <w:numId w:val="10"/>
        </w:numPr>
        <w:tabs>
          <w:tab w:val="clear" w:pos="360"/>
        </w:tabs>
        <w:spacing w:after="0" w:line="240" w:lineRule="auto"/>
        <w:contextualSpacing/>
        <w:jc w:val="both"/>
        <w:rPr>
          <w:rFonts w:ascii="Tahoma" w:hAnsi="Tahoma" w:cs="Tahoma"/>
          <w:sz w:val="20"/>
          <w:szCs w:val="20"/>
        </w:rPr>
      </w:pPr>
      <w:r w:rsidRPr="00850915">
        <w:rPr>
          <w:rFonts w:ascii="Tahoma" w:hAnsi="Tahoma" w:cs="Tahoma"/>
          <w:sz w:val="20"/>
          <w:szCs w:val="20"/>
        </w:rPr>
        <w:t>Wykonawca zobowiązuje się informować Zamawiającego o konieczności wykonania robót dodatkowych i zamiennych w terminie 7 dni od daty stwierdzenia konieczności ich wykonania.</w:t>
      </w:r>
    </w:p>
    <w:p w:rsidR="004716B7" w:rsidRPr="00850915" w:rsidRDefault="004716B7" w:rsidP="004716B7">
      <w:pPr>
        <w:pStyle w:val="Tekstpodstawowy2"/>
        <w:spacing w:after="0" w:line="240" w:lineRule="auto"/>
        <w:ind w:left="360"/>
        <w:contextualSpacing/>
        <w:rPr>
          <w:rFonts w:ascii="Tahoma" w:hAnsi="Tahoma" w:cs="Tahoma"/>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7</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numPr>
          <w:ilvl w:val="0"/>
          <w:numId w:val="20"/>
        </w:numPr>
        <w:spacing w:after="0" w:line="240" w:lineRule="auto"/>
        <w:contextualSpacing/>
        <w:jc w:val="both"/>
        <w:rPr>
          <w:rFonts w:ascii="Tahoma" w:hAnsi="Tahoma" w:cs="Tahoma"/>
          <w:sz w:val="20"/>
          <w:szCs w:val="20"/>
        </w:rPr>
      </w:pPr>
      <w:r w:rsidRPr="00850915">
        <w:rPr>
          <w:rFonts w:ascii="Tahoma" w:hAnsi="Tahoma" w:cs="Tahoma"/>
          <w:sz w:val="20"/>
          <w:szCs w:val="20"/>
        </w:rPr>
        <w:t xml:space="preserve">Roboty wymienione w załączniku nr </w:t>
      </w:r>
      <w:r w:rsidR="00773783">
        <w:rPr>
          <w:rFonts w:ascii="Tahoma" w:hAnsi="Tahoma" w:cs="Tahoma"/>
          <w:sz w:val="20"/>
          <w:szCs w:val="20"/>
        </w:rPr>
        <w:t>6</w:t>
      </w:r>
      <w:r w:rsidRPr="00850915">
        <w:rPr>
          <w:rFonts w:ascii="Tahoma" w:hAnsi="Tahoma" w:cs="Tahoma"/>
          <w:sz w:val="20"/>
          <w:szCs w:val="20"/>
        </w:rPr>
        <w:t xml:space="preserve"> do SIWZ Wykonawca wykona przy pomocy podwykonawców.   </w:t>
      </w:r>
    </w:p>
    <w:p w:rsidR="00EF3D41" w:rsidRDefault="00EF3D41" w:rsidP="004716B7">
      <w:pPr>
        <w:pStyle w:val="Tekstpodstawowy2"/>
        <w:numPr>
          <w:ilvl w:val="0"/>
          <w:numId w:val="20"/>
        </w:numPr>
        <w:spacing w:after="0" w:line="240" w:lineRule="auto"/>
        <w:contextualSpacing/>
        <w:jc w:val="both"/>
        <w:rPr>
          <w:rFonts w:ascii="Tahoma" w:hAnsi="Tahoma" w:cs="Tahoma"/>
          <w:sz w:val="20"/>
          <w:szCs w:val="20"/>
        </w:rPr>
      </w:pPr>
      <w:r>
        <w:rPr>
          <w:rFonts w:ascii="Tahoma" w:hAnsi="Tahoma" w:cs="Tahoma"/>
          <w:sz w:val="20"/>
          <w:szCs w:val="20"/>
        </w:rPr>
        <w:t>Wykonawca zwraca się z wnioskiem do Zamawiającego o wyrażenie zgody na podwykonawcę</w:t>
      </w:r>
      <w:r w:rsidR="00B25E00">
        <w:rPr>
          <w:rFonts w:ascii="Tahoma" w:hAnsi="Tahoma" w:cs="Tahoma"/>
          <w:sz w:val="20"/>
          <w:szCs w:val="20"/>
        </w:rPr>
        <w:t>, który będzie uczestniczył w realizacji przedmiotu umowy. Wraz z wnioskiem Wykonawca przedstawia projekt umowy podwykonawczej. Umowa między Wykonawcą a podwykonawcą winna być zawarta w formie pisemnej pod rygorem nieważności.</w:t>
      </w:r>
    </w:p>
    <w:p w:rsidR="00B25E00" w:rsidRDefault="00B25E00" w:rsidP="004716B7">
      <w:pPr>
        <w:pStyle w:val="Tekstpodstawowy2"/>
        <w:numPr>
          <w:ilvl w:val="0"/>
          <w:numId w:val="20"/>
        </w:numPr>
        <w:spacing w:after="0" w:line="240" w:lineRule="auto"/>
        <w:contextualSpacing/>
        <w:jc w:val="both"/>
        <w:rPr>
          <w:rFonts w:ascii="Tahoma" w:hAnsi="Tahoma" w:cs="Tahoma"/>
          <w:sz w:val="20"/>
          <w:szCs w:val="20"/>
        </w:rPr>
      </w:pPr>
      <w:r>
        <w:rPr>
          <w:rFonts w:ascii="Tahoma" w:hAnsi="Tahoma" w:cs="Tahoma"/>
          <w:sz w:val="20"/>
          <w:szCs w:val="20"/>
        </w:rPr>
        <w:t>Zamawiający może zażądać od Wykonawcy przedstawienia dokumentów potwierdzających kwalifikacje podwykonawcy.</w:t>
      </w:r>
    </w:p>
    <w:p w:rsidR="004716B7" w:rsidRDefault="004716B7" w:rsidP="004716B7">
      <w:pPr>
        <w:pStyle w:val="Tekstpodstawowy2"/>
        <w:numPr>
          <w:ilvl w:val="0"/>
          <w:numId w:val="20"/>
        </w:numPr>
        <w:spacing w:after="0" w:line="240" w:lineRule="auto"/>
        <w:contextualSpacing/>
        <w:jc w:val="both"/>
        <w:rPr>
          <w:rFonts w:ascii="Tahoma" w:hAnsi="Tahoma" w:cs="Tahoma"/>
          <w:sz w:val="20"/>
          <w:szCs w:val="20"/>
        </w:rPr>
      </w:pPr>
      <w:r w:rsidRPr="00850915">
        <w:rPr>
          <w:rFonts w:ascii="Tahoma" w:hAnsi="Tahoma" w:cs="Tahoma"/>
          <w:sz w:val="20"/>
          <w:szCs w:val="20"/>
        </w:rPr>
        <w:t>Wykonawca ponosi wobec Zamawiającego pełną odpowiedzialność za roboty, które wykonuje przy pomocy podwykonawców.</w:t>
      </w:r>
    </w:p>
    <w:p w:rsidR="00192ABB" w:rsidRDefault="00192ABB" w:rsidP="004716B7">
      <w:pPr>
        <w:pStyle w:val="Tekstpodstawowy2"/>
        <w:numPr>
          <w:ilvl w:val="0"/>
          <w:numId w:val="20"/>
        </w:numPr>
        <w:spacing w:after="0" w:line="240" w:lineRule="auto"/>
        <w:contextualSpacing/>
        <w:jc w:val="both"/>
        <w:rPr>
          <w:rFonts w:ascii="Tahoma" w:hAnsi="Tahoma" w:cs="Tahoma"/>
          <w:sz w:val="20"/>
          <w:szCs w:val="20"/>
        </w:rPr>
      </w:pPr>
      <w:r>
        <w:rPr>
          <w:rFonts w:ascii="Tahoma" w:hAnsi="Tahoma" w:cs="Tahoma"/>
          <w:sz w:val="20"/>
          <w:szCs w:val="20"/>
        </w:rPr>
        <w:t>W przypadku powierzenia przez Wykonawcę realizacji robót podwykonawcy, Wykonawca jest zobowiązany do dokonania we własnym zakresie zapłaty wynagrodzenia należnego podwykonawcy.</w:t>
      </w:r>
    </w:p>
    <w:p w:rsidR="004716B7" w:rsidRDefault="004716B7" w:rsidP="004716B7">
      <w:pPr>
        <w:pStyle w:val="Tekstpodstawowy2"/>
        <w:numPr>
          <w:ilvl w:val="0"/>
          <w:numId w:val="20"/>
        </w:numPr>
        <w:spacing w:after="0" w:line="240" w:lineRule="auto"/>
        <w:contextualSpacing/>
        <w:jc w:val="both"/>
        <w:rPr>
          <w:rFonts w:ascii="Tahoma" w:hAnsi="Tahoma" w:cs="Tahoma"/>
          <w:sz w:val="20"/>
          <w:szCs w:val="20"/>
        </w:rPr>
      </w:pPr>
      <w:r w:rsidRPr="00850915">
        <w:rPr>
          <w:rFonts w:ascii="Tahoma" w:hAnsi="Tahoma" w:cs="Tahoma"/>
          <w:sz w:val="20"/>
          <w:szCs w:val="20"/>
        </w:rPr>
        <w:t xml:space="preserve">W umowach z podwykonawcami Wykonawca powinien zapewnić, aby suma wynagrodzeń ustalona w nich za zakres robót wykonanych w podwykonawstwie nie przekroczyła wynagrodzenia przypadającego na ten zakres robót w niniejszej umowie. </w:t>
      </w:r>
    </w:p>
    <w:p w:rsidR="00192ABB" w:rsidRDefault="00192ABB" w:rsidP="004716B7">
      <w:pPr>
        <w:pStyle w:val="Tekstpodstawowy2"/>
        <w:numPr>
          <w:ilvl w:val="0"/>
          <w:numId w:val="20"/>
        </w:numPr>
        <w:spacing w:after="0" w:line="240" w:lineRule="auto"/>
        <w:contextualSpacing/>
        <w:jc w:val="both"/>
        <w:rPr>
          <w:rFonts w:ascii="Tahoma" w:hAnsi="Tahoma" w:cs="Tahoma"/>
          <w:sz w:val="20"/>
          <w:szCs w:val="20"/>
        </w:rPr>
      </w:pPr>
      <w:r>
        <w:rPr>
          <w:rFonts w:ascii="Tahoma" w:hAnsi="Tahoma" w:cs="Tahoma"/>
          <w:sz w:val="20"/>
          <w:szCs w:val="20"/>
        </w:rPr>
        <w:t>Po złożeniu Zamawiającemu faktury, Wykonawca wyszczególni wartość prac dotyczących podwykonawców. Płatność należności na konto podwykonawcy Wykonawca powinien udokumentować Zamawiającemu. Jeżeli w terminie określonym z podwykonawcą Wykonawca nie dokona w całości lub w części zapłaty wynagrodzenia podwykonawcy, a podwykonawca zwróci się z żądaniem zapłaty tego wynagrodzenia bezpośrednio do Zamawiającego na podst. art. 647</w:t>
      </w:r>
      <w:r>
        <w:rPr>
          <w:rFonts w:ascii="Tahoma" w:hAnsi="Tahoma" w:cs="Tahoma"/>
          <w:sz w:val="20"/>
          <w:szCs w:val="20"/>
          <w:vertAlign w:val="superscript"/>
        </w:rPr>
        <w:t>1</w:t>
      </w:r>
      <w:r>
        <w:rPr>
          <w:rFonts w:ascii="Tahoma" w:hAnsi="Tahoma" w:cs="Tahoma"/>
          <w:sz w:val="20"/>
          <w:szCs w:val="20"/>
        </w:rPr>
        <w:t xml:space="preserve">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tej kwoty z płatności przysługującej Wykonawcy.</w:t>
      </w:r>
    </w:p>
    <w:p w:rsidR="004716B7" w:rsidRPr="00850915" w:rsidRDefault="004716B7" w:rsidP="004716B7">
      <w:pPr>
        <w:pStyle w:val="Tekstpodstawowy2"/>
        <w:numPr>
          <w:ilvl w:val="0"/>
          <w:numId w:val="20"/>
        </w:numPr>
        <w:spacing w:after="0" w:line="240" w:lineRule="auto"/>
        <w:contextualSpacing/>
        <w:jc w:val="both"/>
        <w:rPr>
          <w:rFonts w:ascii="Tahoma" w:hAnsi="Tahoma" w:cs="Tahoma"/>
          <w:sz w:val="20"/>
          <w:szCs w:val="20"/>
        </w:rPr>
      </w:pPr>
      <w:r w:rsidRPr="00850915">
        <w:rPr>
          <w:rFonts w:ascii="Tahoma" w:hAnsi="Tahoma" w:cs="Tahoma"/>
          <w:sz w:val="20"/>
          <w:szCs w:val="20"/>
        </w:rPr>
        <w:t>Wykonawca zapewni ustalenie w umowach z podwykonawcami takiego okresu odpowiedzialności za wady, aby nie był on krótszy od okresu odpowiedzialności za wady Wykonawcy wobec Zamawiającego</w:t>
      </w:r>
    </w:p>
    <w:p w:rsidR="004716B7"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8</w:t>
      </w:r>
    </w:p>
    <w:p w:rsidR="004716B7" w:rsidRPr="00850915" w:rsidRDefault="004716B7" w:rsidP="004716B7">
      <w:pPr>
        <w:pStyle w:val="Tekstpodstawowy2"/>
        <w:spacing w:after="0" w:line="240" w:lineRule="auto"/>
        <w:contextualSpacing/>
        <w:rPr>
          <w:rFonts w:ascii="Tahoma" w:hAnsi="Tahoma" w:cs="Tahoma"/>
          <w:b/>
          <w:color w:val="FF0000"/>
          <w:sz w:val="20"/>
          <w:szCs w:val="20"/>
        </w:rPr>
      </w:pPr>
    </w:p>
    <w:p w:rsidR="004716B7" w:rsidRPr="00850915" w:rsidRDefault="004716B7" w:rsidP="004716B7">
      <w:pPr>
        <w:pStyle w:val="Tekstpodstawowy2"/>
        <w:numPr>
          <w:ilvl w:val="0"/>
          <w:numId w:val="19"/>
        </w:numPr>
        <w:spacing w:after="0" w:line="240" w:lineRule="auto"/>
        <w:contextualSpacing/>
        <w:jc w:val="both"/>
        <w:rPr>
          <w:rFonts w:ascii="Tahoma" w:hAnsi="Tahoma" w:cs="Tahoma"/>
          <w:sz w:val="20"/>
          <w:szCs w:val="20"/>
        </w:rPr>
      </w:pPr>
      <w:r w:rsidRPr="00850915">
        <w:rPr>
          <w:rFonts w:ascii="Tahoma" w:hAnsi="Tahoma" w:cs="Tahoma"/>
          <w:sz w:val="20"/>
          <w:szCs w:val="20"/>
        </w:rPr>
        <w:t xml:space="preserve">Wykonawca zobowiązuje się wykonać przedmiot zamówienia w terminie </w:t>
      </w:r>
      <w:r w:rsidRPr="00F21F2D">
        <w:rPr>
          <w:rFonts w:ascii="Tahoma" w:hAnsi="Tahoma" w:cs="Tahoma"/>
          <w:sz w:val="20"/>
          <w:szCs w:val="20"/>
        </w:rPr>
        <w:t xml:space="preserve">do </w:t>
      </w:r>
      <w:r w:rsidR="003278ED">
        <w:rPr>
          <w:rFonts w:ascii="Tahoma" w:hAnsi="Tahoma" w:cs="Tahoma"/>
          <w:b/>
          <w:sz w:val="20"/>
          <w:szCs w:val="20"/>
        </w:rPr>
        <w:t>…………………………..</w:t>
      </w:r>
      <w:r w:rsidRPr="003D2977">
        <w:rPr>
          <w:rFonts w:ascii="Tahoma" w:hAnsi="Tahoma" w:cs="Tahoma"/>
          <w:b/>
          <w:sz w:val="20"/>
          <w:szCs w:val="20"/>
        </w:rPr>
        <w:t xml:space="preserve"> r</w:t>
      </w:r>
      <w:r w:rsidRPr="00F21F2D">
        <w:rPr>
          <w:rFonts w:ascii="Tahoma" w:hAnsi="Tahoma" w:cs="Tahoma"/>
          <w:sz w:val="20"/>
          <w:szCs w:val="20"/>
        </w:rPr>
        <w:t>.</w:t>
      </w:r>
    </w:p>
    <w:p w:rsidR="004716B7"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9</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numPr>
          <w:ilvl w:val="0"/>
          <w:numId w:val="11"/>
        </w:numPr>
        <w:spacing w:after="0" w:line="240" w:lineRule="auto"/>
        <w:ind w:left="360"/>
        <w:contextualSpacing/>
        <w:jc w:val="both"/>
        <w:rPr>
          <w:rFonts w:ascii="Tahoma" w:hAnsi="Tahoma" w:cs="Tahoma"/>
          <w:sz w:val="20"/>
          <w:szCs w:val="20"/>
        </w:rPr>
      </w:pPr>
      <w:r w:rsidRPr="00850915">
        <w:rPr>
          <w:rFonts w:ascii="Tahoma" w:hAnsi="Tahoma" w:cs="Tahoma"/>
          <w:sz w:val="20"/>
          <w:szCs w:val="20"/>
        </w:rPr>
        <w:t>Za wykonanie przedmiotu umowy Zamawiający zapłaci Wykonawcy wynagrodzenie</w:t>
      </w:r>
      <w:r w:rsidR="00192ABB">
        <w:rPr>
          <w:rFonts w:ascii="Tahoma" w:hAnsi="Tahoma" w:cs="Tahoma"/>
          <w:sz w:val="20"/>
          <w:szCs w:val="20"/>
        </w:rPr>
        <w:t xml:space="preserve"> ryczałtowe</w:t>
      </w:r>
      <w:r w:rsidRPr="00850915">
        <w:rPr>
          <w:rFonts w:ascii="Tahoma" w:hAnsi="Tahoma" w:cs="Tahoma"/>
          <w:sz w:val="20"/>
          <w:szCs w:val="20"/>
        </w:rPr>
        <w:t xml:space="preserve"> w wysokości </w:t>
      </w:r>
      <w:r w:rsidRPr="00850915">
        <w:rPr>
          <w:rFonts w:ascii="Tahoma" w:hAnsi="Tahoma" w:cs="Tahoma"/>
          <w:b/>
          <w:sz w:val="20"/>
          <w:szCs w:val="20"/>
        </w:rPr>
        <w:t>……………</w:t>
      </w:r>
      <w:r w:rsidRPr="00850915">
        <w:rPr>
          <w:rFonts w:ascii="Tahoma" w:hAnsi="Tahoma" w:cs="Tahoma"/>
          <w:sz w:val="20"/>
          <w:szCs w:val="20"/>
        </w:rPr>
        <w:t xml:space="preserve">, słownie: ……………………………………….. (w tym </w:t>
      </w:r>
      <w:r w:rsidR="00192ABB">
        <w:rPr>
          <w:rFonts w:ascii="Tahoma" w:hAnsi="Tahoma" w:cs="Tahoma"/>
          <w:sz w:val="20"/>
          <w:szCs w:val="20"/>
        </w:rPr>
        <w:t>p</w:t>
      </w:r>
      <w:r w:rsidRPr="00850915">
        <w:rPr>
          <w:rFonts w:ascii="Tahoma" w:hAnsi="Tahoma" w:cs="Tahoma"/>
          <w:sz w:val="20"/>
          <w:szCs w:val="20"/>
        </w:rPr>
        <w:t>odat</w:t>
      </w:r>
      <w:r w:rsidR="00192ABB">
        <w:rPr>
          <w:rFonts w:ascii="Tahoma" w:hAnsi="Tahoma" w:cs="Tahoma"/>
          <w:sz w:val="20"/>
          <w:szCs w:val="20"/>
        </w:rPr>
        <w:t>ek</w:t>
      </w:r>
      <w:r w:rsidRPr="00850915">
        <w:rPr>
          <w:rFonts w:ascii="Tahoma" w:hAnsi="Tahoma" w:cs="Tahoma"/>
          <w:sz w:val="20"/>
          <w:szCs w:val="20"/>
        </w:rPr>
        <w:t xml:space="preserve"> VAT w wysokości ………………………………………).</w:t>
      </w:r>
    </w:p>
    <w:p w:rsidR="004716B7" w:rsidRPr="00850915" w:rsidRDefault="004716B7" w:rsidP="004716B7">
      <w:pPr>
        <w:pStyle w:val="Tekstpodstawowy2"/>
        <w:numPr>
          <w:ilvl w:val="0"/>
          <w:numId w:val="11"/>
        </w:numPr>
        <w:spacing w:after="0" w:line="240" w:lineRule="auto"/>
        <w:ind w:left="360"/>
        <w:contextualSpacing/>
        <w:jc w:val="both"/>
        <w:rPr>
          <w:rFonts w:ascii="Tahoma" w:hAnsi="Tahoma" w:cs="Tahoma"/>
          <w:sz w:val="20"/>
          <w:szCs w:val="20"/>
        </w:rPr>
      </w:pPr>
      <w:r w:rsidRPr="00850915">
        <w:rPr>
          <w:rFonts w:ascii="Tahoma" w:hAnsi="Tahoma" w:cs="Tahoma"/>
          <w:sz w:val="20"/>
          <w:szCs w:val="20"/>
        </w:rPr>
        <w:t xml:space="preserve">W celu uniknięcia jakichkolwiek wątpliwości Strony zgodnie potwierdzają i oświadczają, że wynagrodzenie określone w ust. 1 zawiera </w:t>
      </w:r>
      <w:r>
        <w:rPr>
          <w:rFonts w:ascii="Tahoma" w:hAnsi="Tahoma" w:cs="Tahoma"/>
          <w:sz w:val="20"/>
          <w:szCs w:val="20"/>
        </w:rPr>
        <w:t xml:space="preserve">także </w:t>
      </w:r>
      <w:r w:rsidRPr="00850915">
        <w:rPr>
          <w:rFonts w:ascii="Tahoma" w:hAnsi="Tahoma" w:cs="Tahoma"/>
          <w:sz w:val="20"/>
          <w:szCs w:val="20"/>
        </w:rPr>
        <w:t xml:space="preserve">wszelkie koszty związane z realizacją przedmiotu umowy wynikające wprost z dokumentacji Wykonawcy, jak również nie ujęte w tej dokumentacji, a niezbędne do wykonania przedmiotu umowy, a w szczególności podatek VAT, </w:t>
      </w:r>
      <w:r>
        <w:rPr>
          <w:rFonts w:ascii="Tahoma" w:hAnsi="Tahoma" w:cs="Tahoma"/>
          <w:sz w:val="20"/>
          <w:szCs w:val="20"/>
        </w:rPr>
        <w:t xml:space="preserve">wszelkie roboty przygotowawcze, porządkowe, </w:t>
      </w:r>
      <w:r w:rsidRPr="004E7698">
        <w:rPr>
          <w:rFonts w:ascii="Tahoma" w:hAnsi="Tahoma" w:cs="Tahoma"/>
          <w:sz w:val="20"/>
          <w:szCs w:val="20"/>
        </w:rPr>
        <w:t>koszty obsługi</w:t>
      </w:r>
      <w:r w:rsidRPr="00BE5F6B">
        <w:rPr>
          <w:rFonts w:ascii="Tahoma" w:hAnsi="Tahoma" w:cs="Tahoma"/>
          <w:b/>
          <w:sz w:val="20"/>
          <w:szCs w:val="20"/>
        </w:rPr>
        <w:t xml:space="preserve"> </w:t>
      </w:r>
      <w:r w:rsidRPr="00850915">
        <w:rPr>
          <w:rFonts w:ascii="Tahoma" w:hAnsi="Tahoma" w:cs="Tahoma"/>
          <w:sz w:val="20"/>
          <w:szCs w:val="20"/>
        </w:rPr>
        <w:t>geodezyjnej wraz z dokum</w:t>
      </w:r>
      <w:r w:rsidR="00DB26A7">
        <w:rPr>
          <w:rFonts w:ascii="Tahoma" w:hAnsi="Tahoma" w:cs="Tahoma"/>
          <w:sz w:val="20"/>
          <w:szCs w:val="20"/>
        </w:rPr>
        <w:t>entacją geodezyjną powykonawczą i świadectwem charakterystyki energetycznej obiektu,</w:t>
      </w:r>
      <w:r w:rsidRPr="00850915">
        <w:rPr>
          <w:rFonts w:ascii="Tahoma" w:hAnsi="Tahoma" w:cs="Tahoma"/>
          <w:sz w:val="20"/>
          <w:szCs w:val="20"/>
        </w:rPr>
        <w:t xml:space="preserve"> dokumentację projektową powykonawczą, koszty uzyskania niezbęd</w:t>
      </w:r>
      <w:r>
        <w:rPr>
          <w:rFonts w:ascii="Tahoma" w:hAnsi="Tahoma" w:cs="Tahoma"/>
          <w:sz w:val="20"/>
          <w:szCs w:val="20"/>
        </w:rPr>
        <w:t xml:space="preserve">nych badań, opinii i uzgodnień, </w:t>
      </w:r>
      <w:r w:rsidRPr="00850915">
        <w:rPr>
          <w:rFonts w:ascii="Tahoma" w:hAnsi="Tahoma" w:cs="Tahoma"/>
          <w:sz w:val="20"/>
          <w:szCs w:val="20"/>
        </w:rPr>
        <w:t>zużycia wody i energii elektrycznej,</w:t>
      </w:r>
      <w:r w:rsidRPr="00850915">
        <w:rPr>
          <w:rFonts w:ascii="Tahoma" w:hAnsi="Tahoma" w:cs="Tahoma"/>
          <w:color w:val="FF0000"/>
          <w:sz w:val="20"/>
          <w:szCs w:val="20"/>
        </w:rPr>
        <w:t xml:space="preserve"> </w:t>
      </w:r>
      <w:r w:rsidRPr="00850915">
        <w:rPr>
          <w:rFonts w:ascii="Tahoma" w:hAnsi="Tahoma" w:cs="Tahoma"/>
          <w:sz w:val="20"/>
          <w:szCs w:val="20"/>
        </w:rPr>
        <w:t xml:space="preserve">ubezpieczenia budowy, zabezpieczenia placu budowy, odszkodowania za szkody powstałe podczas robót, przywrócenia terenu w rejonie prowadzonych robót do stanu istniejącego, </w:t>
      </w:r>
      <w:r w:rsidRPr="00850915">
        <w:rPr>
          <w:rFonts w:ascii="Tahoma" w:hAnsi="Tahoma" w:cs="Tahoma"/>
          <w:sz w:val="20"/>
          <w:szCs w:val="20"/>
        </w:rPr>
        <w:lastRenderedPageBreak/>
        <w:t>wywózki i utylizacji odpadów i materiałów niebezpiecznych, szkolenia personelu Zamawiającego, ryzyko pogorszenia się warunków</w:t>
      </w:r>
      <w:r>
        <w:rPr>
          <w:rFonts w:ascii="Tahoma" w:hAnsi="Tahoma" w:cs="Tahoma"/>
          <w:sz w:val="20"/>
          <w:szCs w:val="20"/>
        </w:rPr>
        <w:t xml:space="preserve"> </w:t>
      </w:r>
      <w:r w:rsidRPr="00850915">
        <w:rPr>
          <w:rFonts w:ascii="Tahoma" w:hAnsi="Tahoma" w:cs="Tahoma"/>
          <w:sz w:val="20"/>
          <w:szCs w:val="20"/>
        </w:rPr>
        <w:t xml:space="preserve">geotechnicznych, tablic budowlanych, itp.   </w:t>
      </w:r>
    </w:p>
    <w:p w:rsidR="004716B7" w:rsidRDefault="004716B7" w:rsidP="004716B7">
      <w:pPr>
        <w:pStyle w:val="Tekstpodstawowy2"/>
        <w:numPr>
          <w:ilvl w:val="0"/>
          <w:numId w:val="11"/>
        </w:numPr>
        <w:spacing w:after="0" w:line="240" w:lineRule="auto"/>
        <w:ind w:left="360"/>
        <w:contextualSpacing/>
        <w:jc w:val="both"/>
        <w:rPr>
          <w:rFonts w:ascii="Tahoma" w:hAnsi="Tahoma" w:cs="Tahoma"/>
          <w:sz w:val="20"/>
          <w:szCs w:val="20"/>
        </w:rPr>
      </w:pPr>
      <w:r w:rsidRPr="00850915">
        <w:rPr>
          <w:rFonts w:ascii="Tahoma" w:hAnsi="Tahoma" w:cs="Tahoma"/>
          <w:sz w:val="20"/>
          <w:szCs w:val="20"/>
        </w:rPr>
        <w:t>Zapłata wynagrodzenia przez Za</w:t>
      </w:r>
      <w:r>
        <w:rPr>
          <w:rFonts w:ascii="Tahoma" w:hAnsi="Tahoma" w:cs="Tahoma"/>
          <w:sz w:val="20"/>
          <w:szCs w:val="20"/>
        </w:rPr>
        <w:t xml:space="preserve">mawiającego nastąpi w terminie </w:t>
      </w:r>
      <w:r w:rsidR="00DB26A7">
        <w:rPr>
          <w:rFonts w:ascii="Tahoma" w:hAnsi="Tahoma" w:cs="Tahoma"/>
          <w:sz w:val="20"/>
          <w:szCs w:val="20"/>
        </w:rPr>
        <w:t>30</w:t>
      </w:r>
      <w:r w:rsidRPr="00850915">
        <w:rPr>
          <w:rFonts w:ascii="Tahoma" w:hAnsi="Tahoma" w:cs="Tahoma"/>
          <w:sz w:val="20"/>
          <w:szCs w:val="20"/>
        </w:rPr>
        <w:t xml:space="preserve"> dni od daty otrzymania faktur</w:t>
      </w:r>
      <w:r>
        <w:rPr>
          <w:rFonts w:ascii="Tahoma" w:hAnsi="Tahoma" w:cs="Tahoma"/>
          <w:sz w:val="20"/>
          <w:szCs w:val="20"/>
        </w:rPr>
        <w:t xml:space="preserve"> przejściowych i faktury końcowej </w:t>
      </w:r>
      <w:r w:rsidRPr="00850915">
        <w:rPr>
          <w:rFonts w:ascii="Tahoma" w:hAnsi="Tahoma" w:cs="Tahoma"/>
          <w:sz w:val="20"/>
          <w:szCs w:val="20"/>
        </w:rPr>
        <w:t>wraz z protokoł</w:t>
      </w:r>
      <w:r>
        <w:rPr>
          <w:rFonts w:ascii="Tahoma" w:hAnsi="Tahoma" w:cs="Tahoma"/>
          <w:sz w:val="20"/>
          <w:szCs w:val="20"/>
        </w:rPr>
        <w:t>ami o</w:t>
      </w:r>
      <w:r w:rsidRPr="00850915">
        <w:rPr>
          <w:rFonts w:ascii="Tahoma" w:hAnsi="Tahoma" w:cs="Tahoma"/>
          <w:sz w:val="20"/>
          <w:szCs w:val="20"/>
        </w:rPr>
        <w:t>dbioru robót.</w:t>
      </w:r>
    </w:p>
    <w:p w:rsidR="004716B7" w:rsidRPr="00850915" w:rsidRDefault="004716B7" w:rsidP="004716B7">
      <w:pPr>
        <w:pStyle w:val="Tekstpodstawowy2"/>
        <w:numPr>
          <w:ilvl w:val="0"/>
          <w:numId w:val="11"/>
        </w:numPr>
        <w:spacing w:after="0" w:line="240" w:lineRule="auto"/>
        <w:ind w:left="360"/>
        <w:contextualSpacing/>
        <w:jc w:val="both"/>
        <w:rPr>
          <w:rFonts w:ascii="Tahoma" w:hAnsi="Tahoma" w:cs="Tahoma"/>
          <w:sz w:val="20"/>
          <w:szCs w:val="20"/>
        </w:rPr>
      </w:pPr>
      <w:r>
        <w:rPr>
          <w:rFonts w:ascii="Tahoma" w:hAnsi="Tahoma" w:cs="Tahoma"/>
          <w:sz w:val="20"/>
          <w:szCs w:val="20"/>
        </w:rPr>
        <w:t>Zamawiający dopuszcza możliwość wystawienia faktur częściowych.</w:t>
      </w:r>
    </w:p>
    <w:p w:rsidR="004716B7" w:rsidRPr="009127B7" w:rsidRDefault="004716B7" w:rsidP="004716B7">
      <w:pPr>
        <w:pStyle w:val="Tekstpodstawowy2"/>
        <w:numPr>
          <w:ilvl w:val="0"/>
          <w:numId w:val="11"/>
        </w:numPr>
        <w:spacing w:after="0" w:line="240" w:lineRule="auto"/>
        <w:ind w:left="360"/>
        <w:contextualSpacing/>
        <w:jc w:val="both"/>
        <w:rPr>
          <w:rFonts w:ascii="Tahoma" w:hAnsi="Tahoma" w:cs="Tahoma"/>
          <w:b/>
          <w:sz w:val="20"/>
          <w:szCs w:val="20"/>
        </w:rPr>
      </w:pPr>
      <w:r w:rsidRPr="009127B7">
        <w:rPr>
          <w:rFonts w:ascii="Tahoma" w:hAnsi="Tahoma" w:cs="Tahoma"/>
          <w:b/>
          <w:sz w:val="20"/>
          <w:szCs w:val="20"/>
        </w:rPr>
        <w:t>Fakturę VAT należy wystawić na:</w:t>
      </w:r>
    </w:p>
    <w:p w:rsidR="004716B7" w:rsidRDefault="004716B7" w:rsidP="004716B7">
      <w:pPr>
        <w:pStyle w:val="Tekstpodstawowy2"/>
        <w:spacing w:after="0" w:line="240" w:lineRule="auto"/>
        <w:ind w:left="360"/>
        <w:contextualSpacing/>
        <w:jc w:val="center"/>
        <w:rPr>
          <w:rFonts w:ascii="Tahoma" w:hAnsi="Tahoma" w:cs="Tahoma"/>
          <w:b/>
          <w:sz w:val="20"/>
          <w:szCs w:val="20"/>
        </w:rPr>
      </w:pPr>
      <w:r>
        <w:rPr>
          <w:rFonts w:ascii="Tahoma" w:hAnsi="Tahoma" w:cs="Tahoma"/>
          <w:b/>
          <w:sz w:val="20"/>
          <w:szCs w:val="20"/>
        </w:rPr>
        <w:t>GMINA MANOWO</w:t>
      </w:r>
      <w:r>
        <w:rPr>
          <w:rFonts w:ascii="Tahoma" w:hAnsi="Tahoma" w:cs="Tahoma"/>
          <w:b/>
          <w:sz w:val="20"/>
          <w:szCs w:val="20"/>
        </w:rPr>
        <w:br/>
        <w:t>76-015 MANOWO 40</w:t>
      </w:r>
    </w:p>
    <w:p w:rsidR="004716B7" w:rsidRDefault="004716B7" w:rsidP="004716B7">
      <w:pPr>
        <w:pStyle w:val="Tekstpodstawowy2"/>
        <w:spacing w:after="0" w:line="240" w:lineRule="auto"/>
        <w:ind w:left="360"/>
        <w:contextualSpacing/>
        <w:jc w:val="center"/>
        <w:rPr>
          <w:rFonts w:ascii="Tahoma" w:hAnsi="Tahoma" w:cs="Tahoma"/>
          <w:b/>
          <w:sz w:val="20"/>
          <w:szCs w:val="20"/>
        </w:rPr>
      </w:pPr>
    </w:p>
    <w:p w:rsidR="004716B7" w:rsidRPr="009127B7" w:rsidRDefault="004716B7" w:rsidP="004716B7">
      <w:pPr>
        <w:pStyle w:val="Tekstpodstawowy2"/>
        <w:spacing w:after="0" w:line="240" w:lineRule="auto"/>
        <w:ind w:left="360"/>
        <w:contextualSpacing/>
        <w:jc w:val="center"/>
        <w:rPr>
          <w:rFonts w:ascii="Tahoma" w:hAnsi="Tahoma" w:cs="Tahoma"/>
          <w:b/>
          <w:sz w:val="20"/>
          <w:szCs w:val="20"/>
        </w:rPr>
      </w:pPr>
      <w:r>
        <w:rPr>
          <w:rFonts w:ascii="Tahoma" w:hAnsi="Tahoma" w:cs="Tahoma"/>
          <w:b/>
          <w:sz w:val="20"/>
          <w:szCs w:val="20"/>
        </w:rPr>
        <w:t>NIP 499-052-74-86</w:t>
      </w:r>
    </w:p>
    <w:p w:rsidR="004716B7" w:rsidRPr="00850915" w:rsidRDefault="004716B7" w:rsidP="004716B7">
      <w:pPr>
        <w:pStyle w:val="Tekstpodstawowy2"/>
        <w:numPr>
          <w:ilvl w:val="0"/>
          <w:numId w:val="11"/>
        </w:numPr>
        <w:spacing w:after="0" w:line="240" w:lineRule="auto"/>
        <w:ind w:left="360"/>
        <w:contextualSpacing/>
        <w:jc w:val="both"/>
        <w:rPr>
          <w:rFonts w:ascii="Tahoma" w:hAnsi="Tahoma" w:cs="Tahoma"/>
          <w:sz w:val="20"/>
          <w:szCs w:val="20"/>
        </w:rPr>
      </w:pPr>
      <w:r w:rsidRPr="00850915">
        <w:rPr>
          <w:rFonts w:ascii="Tahoma" w:hAnsi="Tahoma" w:cs="Tahoma"/>
          <w:sz w:val="20"/>
          <w:szCs w:val="20"/>
        </w:rPr>
        <w:t>Wykonanie robót dodatkowych, których nie można było przewidzieć w dacie złożenia oferty przez Wykonawcę oraz zawarcia niniejszej umowy, wymaga każdorazowej zgody Zamawiającego i zostanie rozliczone w oparciu o warunki uzgodnione przez Strony.</w:t>
      </w:r>
    </w:p>
    <w:p w:rsidR="004716B7" w:rsidRPr="00901467" w:rsidRDefault="004716B7" w:rsidP="004716B7">
      <w:pPr>
        <w:pStyle w:val="Tekstpodstawowy2"/>
        <w:numPr>
          <w:ilvl w:val="0"/>
          <w:numId w:val="11"/>
        </w:numPr>
        <w:spacing w:after="0" w:line="240" w:lineRule="auto"/>
        <w:ind w:left="360"/>
        <w:contextualSpacing/>
        <w:jc w:val="both"/>
        <w:rPr>
          <w:rFonts w:ascii="Tahoma" w:hAnsi="Tahoma" w:cs="Tahoma"/>
          <w:sz w:val="20"/>
          <w:szCs w:val="20"/>
        </w:rPr>
      </w:pPr>
      <w:r w:rsidRPr="00901467">
        <w:rPr>
          <w:rFonts w:ascii="Tahoma" w:hAnsi="Tahoma" w:cs="Tahoma"/>
          <w:sz w:val="20"/>
          <w:szCs w:val="20"/>
        </w:rPr>
        <w:t>Ewentualna zmiana przepisu dotyczącego wysokości stawki podatku od towarów i usług VAT skutkować będzie zmianą naliczonych kwot podatku VAT, do robót wykonywanych po dniu w którym przepisy zaczną obowiązywać. Zmiana wynagrodzenia ryczałtowego ceny brutto z uwzględnieniem zmiany stawek VAT zostanie wprowadzone aneksem do umowy.</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10</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Default="00DB26A7" w:rsidP="004716B7">
      <w:pPr>
        <w:pStyle w:val="Tekstpodstawowy2"/>
        <w:numPr>
          <w:ilvl w:val="0"/>
          <w:numId w:val="30"/>
        </w:numPr>
        <w:spacing w:after="0" w:line="240" w:lineRule="auto"/>
        <w:contextualSpacing/>
        <w:jc w:val="both"/>
        <w:rPr>
          <w:rFonts w:ascii="Tahoma" w:hAnsi="Tahoma" w:cs="Tahoma"/>
          <w:sz w:val="20"/>
          <w:szCs w:val="20"/>
        </w:rPr>
      </w:pPr>
      <w:r>
        <w:rPr>
          <w:rFonts w:ascii="Tahoma" w:hAnsi="Tahoma" w:cs="Tahoma"/>
          <w:sz w:val="20"/>
          <w:szCs w:val="20"/>
        </w:rPr>
        <w:t>Ustala się następujące odbiory:</w:t>
      </w:r>
    </w:p>
    <w:p w:rsidR="00DB26A7" w:rsidRDefault="00DB26A7" w:rsidP="00DB26A7">
      <w:pPr>
        <w:pStyle w:val="Tekstpodstawowy2"/>
        <w:spacing w:after="0" w:line="240" w:lineRule="auto"/>
        <w:ind w:left="360"/>
        <w:contextualSpacing/>
        <w:jc w:val="both"/>
        <w:rPr>
          <w:rFonts w:ascii="Tahoma" w:hAnsi="Tahoma" w:cs="Tahoma"/>
          <w:sz w:val="20"/>
          <w:szCs w:val="20"/>
        </w:rPr>
      </w:pPr>
      <w:r>
        <w:rPr>
          <w:rFonts w:ascii="Tahoma" w:hAnsi="Tahoma" w:cs="Tahoma"/>
          <w:sz w:val="20"/>
          <w:szCs w:val="20"/>
        </w:rPr>
        <w:t>- częściowe – w przypadku zgłoszenia robót do częściowego odbioru</w:t>
      </w:r>
    </w:p>
    <w:p w:rsidR="00DB26A7" w:rsidRDefault="00DB26A7" w:rsidP="00DB26A7">
      <w:pPr>
        <w:pStyle w:val="Tekstpodstawowy2"/>
        <w:spacing w:after="0" w:line="240" w:lineRule="auto"/>
        <w:ind w:left="360"/>
        <w:contextualSpacing/>
        <w:jc w:val="both"/>
        <w:rPr>
          <w:rFonts w:ascii="Tahoma" w:hAnsi="Tahoma" w:cs="Tahoma"/>
          <w:sz w:val="20"/>
          <w:szCs w:val="20"/>
        </w:rPr>
      </w:pPr>
      <w:r>
        <w:rPr>
          <w:rFonts w:ascii="Tahoma" w:hAnsi="Tahoma" w:cs="Tahoma"/>
          <w:sz w:val="20"/>
          <w:szCs w:val="20"/>
        </w:rPr>
        <w:t>- końcowy</w:t>
      </w:r>
    </w:p>
    <w:p w:rsidR="00DB26A7" w:rsidRDefault="00DB26A7" w:rsidP="00DB26A7">
      <w:pPr>
        <w:pStyle w:val="Tekstpodstawowy2"/>
        <w:numPr>
          <w:ilvl w:val="0"/>
          <w:numId w:val="30"/>
        </w:numPr>
        <w:spacing w:after="0" w:line="240" w:lineRule="auto"/>
        <w:contextualSpacing/>
        <w:jc w:val="both"/>
        <w:rPr>
          <w:rFonts w:ascii="Tahoma" w:hAnsi="Tahoma" w:cs="Tahoma"/>
          <w:sz w:val="20"/>
          <w:szCs w:val="20"/>
        </w:rPr>
      </w:pPr>
      <w:r>
        <w:rPr>
          <w:rFonts w:ascii="Tahoma" w:hAnsi="Tahoma" w:cs="Tahoma"/>
          <w:sz w:val="20"/>
          <w:szCs w:val="20"/>
        </w:rPr>
        <w:t>Odbioru częściowego/końcowego robót dokonują przedstawiciele Zamawiającego i Wykonawcy przy współudziale inspektora nadzoru i kierownika budowy, w formie protokołu robót podpisanego przez strony umowy.</w:t>
      </w:r>
    </w:p>
    <w:p w:rsidR="00DB26A7" w:rsidRDefault="00DB26A7" w:rsidP="00DB26A7">
      <w:pPr>
        <w:pStyle w:val="Tekstpodstawowy2"/>
        <w:numPr>
          <w:ilvl w:val="0"/>
          <w:numId w:val="30"/>
        </w:numPr>
        <w:spacing w:after="0" w:line="240" w:lineRule="auto"/>
        <w:contextualSpacing/>
        <w:jc w:val="both"/>
        <w:rPr>
          <w:rFonts w:ascii="Tahoma" w:hAnsi="Tahoma" w:cs="Tahoma"/>
          <w:sz w:val="20"/>
          <w:szCs w:val="20"/>
        </w:rPr>
      </w:pPr>
      <w:r>
        <w:rPr>
          <w:rFonts w:ascii="Tahoma" w:hAnsi="Tahoma" w:cs="Tahoma"/>
          <w:sz w:val="20"/>
          <w:szCs w:val="20"/>
        </w:rPr>
        <w:t>Po zakończeniu robót o gotowości do odbioru końcowego Wykonawca powiadomi Zamawiającego na piśmie</w:t>
      </w:r>
      <w:r w:rsidR="00913C1B">
        <w:rPr>
          <w:rFonts w:ascii="Tahoma" w:hAnsi="Tahoma" w:cs="Tahoma"/>
          <w:sz w:val="20"/>
          <w:szCs w:val="20"/>
        </w:rPr>
        <w:t>.</w:t>
      </w:r>
      <w:r>
        <w:rPr>
          <w:rFonts w:ascii="Tahoma" w:hAnsi="Tahoma" w:cs="Tahoma"/>
          <w:sz w:val="20"/>
          <w:szCs w:val="20"/>
        </w:rPr>
        <w:t xml:space="preserve"> </w:t>
      </w:r>
    </w:p>
    <w:p w:rsidR="004716B7" w:rsidRPr="009127B7" w:rsidRDefault="004716B7" w:rsidP="004716B7">
      <w:pPr>
        <w:pStyle w:val="Tekstpodstawowy2"/>
        <w:numPr>
          <w:ilvl w:val="0"/>
          <w:numId w:val="30"/>
        </w:numPr>
        <w:spacing w:after="0" w:line="240" w:lineRule="auto"/>
        <w:contextualSpacing/>
        <w:jc w:val="both"/>
        <w:rPr>
          <w:rFonts w:ascii="Tahoma" w:hAnsi="Tahoma" w:cs="Tahoma"/>
          <w:sz w:val="20"/>
          <w:szCs w:val="20"/>
        </w:rPr>
      </w:pPr>
      <w:r w:rsidRPr="009127B7">
        <w:rPr>
          <w:rFonts w:ascii="Tahoma" w:hAnsi="Tahoma" w:cs="Tahoma"/>
          <w:sz w:val="20"/>
          <w:szCs w:val="20"/>
        </w:rPr>
        <w:t xml:space="preserve">Zamawiający wyznaczy termin i rozpocznie odbiór </w:t>
      </w:r>
      <w:r w:rsidR="00DB26A7">
        <w:rPr>
          <w:rFonts w:ascii="Tahoma" w:hAnsi="Tahoma" w:cs="Tahoma"/>
          <w:sz w:val="20"/>
          <w:szCs w:val="20"/>
        </w:rPr>
        <w:t xml:space="preserve">końcowy </w:t>
      </w:r>
      <w:r w:rsidRPr="009127B7">
        <w:rPr>
          <w:rFonts w:ascii="Tahoma" w:hAnsi="Tahoma" w:cs="Tahoma"/>
          <w:sz w:val="20"/>
          <w:szCs w:val="20"/>
        </w:rPr>
        <w:t>przedmiotu odbioru w ciągu 14 dni od daty zawiadomienia go o osiągnięciu gotowości do odbioru zawiadamiając o tym Wykonawcę.</w:t>
      </w:r>
    </w:p>
    <w:p w:rsidR="004716B7" w:rsidRPr="00773783" w:rsidRDefault="004716B7" w:rsidP="004716B7">
      <w:pPr>
        <w:pStyle w:val="Tekstpodstawowy2"/>
        <w:numPr>
          <w:ilvl w:val="0"/>
          <w:numId w:val="30"/>
        </w:numPr>
        <w:spacing w:after="0" w:line="240" w:lineRule="auto"/>
        <w:contextualSpacing/>
        <w:jc w:val="both"/>
        <w:rPr>
          <w:rFonts w:ascii="Tahoma" w:hAnsi="Tahoma" w:cs="Tahoma"/>
          <w:sz w:val="20"/>
          <w:szCs w:val="20"/>
        </w:rPr>
      </w:pPr>
      <w:r w:rsidRPr="00773783">
        <w:rPr>
          <w:rFonts w:ascii="Tahoma" w:hAnsi="Tahoma" w:cs="Tahoma"/>
          <w:sz w:val="20"/>
          <w:szCs w:val="20"/>
        </w:rPr>
        <w:t>W dniu odbioru końcowego robót Wykonawca przekaże Zamawiającemu:</w:t>
      </w:r>
    </w:p>
    <w:p w:rsidR="004716B7" w:rsidRPr="00773783" w:rsidRDefault="004716B7" w:rsidP="004716B7">
      <w:pPr>
        <w:pStyle w:val="Tekstpodstawowy2"/>
        <w:spacing w:after="0" w:line="240" w:lineRule="auto"/>
        <w:ind w:left="360"/>
        <w:contextualSpacing/>
        <w:jc w:val="both"/>
        <w:rPr>
          <w:rFonts w:ascii="Tahoma" w:hAnsi="Tahoma" w:cs="Tahoma"/>
          <w:sz w:val="20"/>
          <w:szCs w:val="20"/>
        </w:rPr>
      </w:pPr>
      <w:r w:rsidRPr="00773783">
        <w:rPr>
          <w:rFonts w:ascii="Tahoma" w:hAnsi="Tahoma" w:cs="Tahoma"/>
          <w:sz w:val="20"/>
          <w:szCs w:val="20"/>
        </w:rPr>
        <w:t>- wymagane dokumenty, protokoły i zaświadczenia z przeprowadzonych sprawdzeń i badań oraz inne wymagane dokumenty powykonawcze</w:t>
      </w:r>
    </w:p>
    <w:p w:rsidR="004716B7" w:rsidRPr="00850915" w:rsidRDefault="004716B7" w:rsidP="004716B7">
      <w:pPr>
        <w:pStyle w:val="Tekstpodstawowy2"/>
        <w:numPr>
          <w:ilvl w:val="0"/>
          <w:numId w:val="30"/>
        </w:numPr>
        <w:spacing w:after="0" w:line="240" w:lineRule="auto"/>
        <w:contextualSpacing/>
        <w:jc w:val="both"/>
        <w:rPr>
          <w:rFonts w:ascii="Tahoma" w:hAnsi="Tahoma" w:cs="Tahoma"/>
          <w:sz w:val="20"/>
          <w:szCs w:val="20"/>
        </w:rPr>
      </w:pPr>
      <w:r w:rsidRPr="00850915">
        <w:rPr>
          <w:rFonts w:ascii="Tahoma" w:hAnsi="Tahoma" w:cs="Tahoma"/>
          <w:sz w:val="20"/>
          <w:szCs w:val="20"/>
        </w:rPr>
        <w:t>Jeżeli w toku czynności odbioru zostaną stwierdzone wady, to Zamawiającemu przysługują następujące uprawnienia:</w:t>
      </w:r>
    </w:p>
    <w:p w:rsidR="004716B7" w:rsidRPr="00850915" w:rsidRDefault="004716B7" w:rsidP="004716B7">
      <w:pPr>
        <w:pStyle w:val="Tekstpodstawowy2"/>
        <w:numPr>
          <w:ilvl w:val="0"/>
          <w:numId w:val="31"/>
        </w:numPr>
        <w:spacing w:after="0" w:line="240" w:lineRule="auto"/>
        <w:contextualSpacing/>
        <w:jc w:val="both"/>
        <w:rPr>
          <w:rFonts w:ascii="Tahoma" w:hAnsi="Tahoma" w:cs="Tahoma"/>
          <w:sz w:val="20"/>
          <w:szCs w:val="20"/>
        </w:rPr>
      </w:pPr>
      <w:r w:rsidRPr="00850915">
        <w:rPr>
          <w:rFonts w:ascii="Tahoma" w:hAnsi="Tahoma" w:cs="Tahoma"/>
          <w:sz w:val="20"/>
          <w:szCs w:val="20"/>
        </w:rPr>
        <w:t>jeżeli wady nadają się do usunięcia – wyznaczyć termin ich usunięcia,</w:t>
      </w:r>
    </w:p>
    <w:p w:rsidR="004716B7" w:rsidRPr="00850915" w:rsidRDefault="004716B7" w:rsidP="004716B7">
      <w:pPr>
        <w:pStyle w:val="Tekstpodstawowy2"/>
        <w:numPr>
          <w:ilvl w:val="0"/>
          <w:numId w:val="31"/>
        </w:numPr>
        <w:spacing w:after="0" w:line="240" w:lineRule="auto"/>
        <w:contextualSpacing/>
        <w:jc w:val="both"/>
        <w:rPr>
          <w:rFonts w:ascii="Tahoma" w:hAnsi="Tahoma" w:cs="Tahoma"/>
          <w:sz w:val="20"/>
          <w:szCs w:val="20"/>
        </w:rPr>
      </w:pPr>
      <w:r w:rsidRPr="00850915">
        <w:rPr>
          <w:rFonts w:ascii="Tahoma" w:hAnsi="Tahoma" w:cs="Tahoma"/>
          <w:sz w:val="20"/>
          <w:szCs w:val="20"/>
        </w:rPr>
        <w:t>jeżeli w</w:t>
      </w:r>
      <w:r>
        <w:rPr>
          <w:rFonts w:ascii="Tahoma" w:hAnsi="Tahoma" w:cs="Tahoma"/>
          <w:sz w:val="20"/>
          <w:szCs w:val="20"/>
        </w:rPr>
        <w:t>ady nie nadają się do usunięcia</w:t>
      </w:r>
      <w:r w:rsidRPr="00850915">
        <w:rPr>
          <w:rFonts w:ascii="Tahoma" w:hAnsi="Tahoma" w:cs="Tahoma"/>
          <w:sz w:val="20"/>
          <w:szCs w:val="20"/>
        </w:rPr>
        <w:t>:</w:t>
      </w:r>
    </w:p>
    <w:p w:rsidR="004716B7" w:rsidRPr="00850915" w:rsidRDefault="004716B7" w:rsidP="004716B7">
      <w:pPr>
        <w:pStyle w:val="Tekstpodstawowy2"/>
        <w:numPr>
          <w:ilvl w:val="0"/>
          <w:numId w:val="32"/>
        </w:numPr>
        <w:spacing w:after="0" w:line="240" w:lineRule="auto"/>
        <w:contextualSpacing/>
        <w:jc w:val="both"/>
        <w:rPr>
          <w:rFonts w:ascii="Tahoma" w:hAnsi="Tahoma" w:cs="Tahoma"/>
          <w:sz w:val="20"/>
          <w:szCs w:val="20"/>
        </w:rPr>
      </w:pPr>
      <w:r w:rsidRPr="00850915">
        <w:rPr>
          <w:rFonts w:ascii="Tahoma" w:hAnsi="Tahoma" w:cs="Tahoma"/>
          <w:sz w:val="20"/>
          <w:szCs w:val="20"/>
        </w:rPr>
        <w:t>jeżeli nie uniemożliwiają użytkowania przedmiotu odbioru zgodnie z przeznaczeniem, Zamawiający może obniżyć odpowiednio wynagrodzenie,</w:t>
      </w:r>
    </w:p>
    <w:p w:rsidR="004716B7" w:rsidRPr="00850915" w:rsidRDefault="004716B7" w:rsidP="004716B7">
      <w:pPr>
        <w:pStyle w:val="Tekstpodstawowy2"/>
        <w:numPr>
          <w:ilvl w:val="0"/>
          <w:numId w:val="32"/>
        </w:numPr>
        <w:spacing w:after="0" w:line="240" w:lineRule="auto"/>
        <w:contextualSpacing/>
        <w:jc w:val="both"/>
        <w:rPr>
          <w:rFonts w:ascii="Tahoma" w:hAnsi="Tahoma" w:cs="Tahoma"/>
          <w:sz w:val="20"/>
          <w:szCs w:val="20"/>
        </w:rPr>
      </w:pPr>
      <w:r w:rsidRPr="00850915">
        <w:rPr>
          <w:rFonts w:ascii="Tahoma" w:hAnsi="Tahoma" w:cs="Tahoma"/>
          <w:sz w:val="20"/>
          <w:szCs w:val="20"/>
        </w:rPr>
        <w:t>jeżeli wady uniemożliwiają użytkowanie zgodnie z przeznaczeniem, Zamawiający może odstąpić od               umowy lub żądać wykonania przedmiotu odbioru po raz drugi.</w:t>
      </w:r>
    </w:p>
    <w:p w:rsidR="004716B7" w:rsidRPr="00850915" w:rsidRDefault="004716B7" w:rsidP="004716B7">
      <w:pPr>
        <w:pStyle w:val="Tekstpodstawowy2"/>
        <w:numPr>
          <w:ilvl w:val="0"/>
          <w:numId w:val="30"/>
        </w:numPr>
        <w:spacing w:after="0" w:line="240" w:lineRule="auto"/>
        <w:contextualSpacing/>
        <w:jc w:val="both"/>
        <w:rPr>
          <w:rFonts w:ascii="Tahoma" w:hAnsi="Tahoma" w:cs="Tahoma"/>
          <w:sz w:val="20"/>
          <w:szCs w:val="20"/>
        </w:rPr>
      </w:pPr>
      <w:r w:rsidRPr="00850915">
        <w:rPr>
          <w:rFonts w:ascii="Tahoma" w:hAnsi="Tahoma" w:cs="Tahoma"/>
          <w:sz w:val="20"/>
          <w:szCs w:val="20"/>
        </w:rPr>
        <w:t>Strony postanawiają, że z czynności odbioru będzie spisany protokół zawierający wszelkie ustalenia dokonane w  toku odbioru, jak też terminy wyznaczone na usunięcie stwierdzonych przy odbiorze wad.</w:t>
      </w:r>
    </w:p>
    <w:p w:rsidR="004716B7" w:rsidRPr="00850915" w:rsidRDefault="004716B7" w:rsidP="004716B7">
      <w:pPr>
        <w:pStyle w:val="Tekstpodstawowy2"/>
        <w:numPr>
          <w:ilvl w:val="0"/>
          <w:numId w:val="30"/>
        </w:numPr>
        <w:spacing w:after="0" w:line="240" w:lineRule="auto"/>
        <w:contextualSpacing/>
        <w:jc w:val="both"/>
        <w:rPr>
          <w:rFonts w:ascii="Tahoma" w:hAnsi="Tahoma" w:cs="Tahoma"/>
          <w:sz w:val="20"/>
          <w:szCs w:val="20"/>
        </w:rPr>
      </w:pPr>
      <w:r w:rsidRPr="00850915">
        <w:rPr>
          <w:rFonts w:ascii="Tahoma" w:hAnsi="Tahoma" w:cs="Tahoma"/>
          <w:sz w:val="20"/>
          <w:szCs w:val="20"/>
        </w:rPr>
        <w:t>Wykonawca zobowiązany jest do zawiadomienia Zamawiającego o usunięciu wad oraz do żądania wyznaczenia terminu na odbiór zakwestionowanych uprzednio robót jako wadliwych.</w:t>
      </w:r>
    </w:p>
    <w:p w:rsidR="004716B7" w:rsidRPr="00850915" w:rsidRDefault="004716B7" w:rsidP="004716B7">
      <w:pPr>
        <w:pStyle w:val="Tekstpodstawowy2"/>
        <w:numPr>
          <w:ilvl w:val="0"/>
          <w:numId w:val="30"/>
        </w:numPr>
        <w:spacing w:after="0" w:line="240" w:lineRule="auto"/>
        <w:contextualSpacing/>
        <w:jc w:val="both"/>
        <w:rPr>
          <w:rFonts w:ascii="Tahoma" w:hAnsi="Tahoma" w:cs="Tahoma"/>
          <w:sz w:val="20"/>
          <w:szCs w:val="20"/>
        </w:rPr>
      </w:pPr>
      <w:r w:rsidRPr="00850915">
        <w:rPr>
          <w:rFonts w:ascii="Tahoma" w:hAnsi="Tahoma" w:cs="Tahoma"/>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4716B7">
      <w:pPr>
        <w:pStyle w:val="Tekstpodstawowy2"/>
        <w:spacing w:after="0" w:line="240" w:lineRule="auto"/>
        <w:ind w:left="4248"/>
        <w:contextualSpacing/>
        <w:rPr>
          <w:rFonts w:ascii="Tahoma" w:hAnsi="Tahoma" w:cs="Tahoma"/>
          <w:b/>
          <w:sz w:val="20"/>
          <w:szCs w:val="20"/>
        </w:rPr>
      </w:pPr>
      <w:r w:rsidRPr="00850915">
        <w:rPr>
          <w:rFonts w:ascii="Tahoma" w:hAnsi="Tahoma" w:cs="Tahoma"/>
          <w:b/>
          <w:sz w:val="20"/>
          <w:szCs w:val="20"/>
        </w:rPr>
        <w:t xml:space="preserve">         § 11</w:t>
      </w: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4716B7">
      <w:pPr>
        <w:pStyle w:val="Tekstpodstawowy2"/>
        <w:numPr>
          <w:ilvl w:val="0"/>
          <w:numId w:val="29"/>
        </w:numPr>
        <w:spacing w:after="0" w:line="240" w:lineRule="auto"/>
        <w:contextualSpacing/>
        <w:jc w:val="both"/>
        <w:rPr>
          <w:rFonts w:ascii="Tahoma" w:hAnsi="Tahoma" w:cs="Tahoma"/>
          <w:sz w:val="20"/>
          <w:szCs w:val="20"/>
        </w:rPr>
      </w:pPr>
      <w:r w:rsidRPr="00850915">
        <w:rPr>
          <w:rFonts w:ascii="Tahoma" w:hAnsi="Tahoma" w:cs="Tahoma"/>
          <w:sz w:val="20"/>
          <w:szCs w:val="20"/>
        </w:rPr>
        <w:t>Na wbudowane materiały budowlane wykonawca udziela rękojmi na okres równy okresowi gwarancji udzielonej przez producenta materiału budowlanego.</w:t>
      </w:r>
    </w:p>
    <w:p w:rsidR="004716B7" w:rsidRDefault="004716B7" w:rsidP="004716B7">
      <w:pPr>
        <w:pStyle w:val="Tekstpodstawowy2"/>
        <w:numPr>
          <w:ilvl w:val="0"/>
          <w:numId w:val="29"/>
        </w:numPr>
        <w:spacing w:after="0" w:line="240" w:lineRule="auto"/>
        <w:contextualSpacing/>
        <w:jc w:val="both"/>
        <w:rPr>
          <w:rFonts w:ascii="Tahoma" w:hAnsi="Tahoma" w:cs="Tahoma"/>
          <w:sz w:val="20"/>
          <w:szCs w:val="20"/>
        </w:rPr>
      </w:pPr>
      <w:r w:rsidRPr="00850915">
        <w:rPr>
          <w:rFonts w:ascii="Tahoma" w:hAnsi="Tahoma" w:cs="Tahoma"/>
          <w:sz w:val="20"/>
          <w:szCs w:val="20"/>
        </w:rPr>
        <w:t>Na wykonane roboty budowlane wykonawca udziela gwarancji na okres 3 lat od dnia odbioru robót.</w:t>
      </w:r>
    </w:p>
    <w:p w:rsidR="0054745C" w:rsidRPr="0054745C" w:rsidRDefault="0054745C" w:rsidP="0054745C">
      <w:pPr>
        <w:pStyle w:val="Lista"/>
        <w:numPr>
          <w:ilvl w:val="0"/>
          <w:numId w:val="29"/>
        </w:numPr>
        <w:jc w:val="both"/>
        <w:rPr>
          <w:rFonts w:ascii="Tahoma" w:hAnsi="Tahoma" w:cs="Tahoma"/>
          <w:sz w:val="20"/>
        </w:rPr>
      </w:pPr>
      <w:r w:rsidRPr="0054745C">
        <w:rPr>
          <w:rFonts w:ascii="Tahoma" w:hAnsi="Tahoma" w:cs="Tahoma"/>
          <w:sz w:val="20"/>
        </w:rPr>
        <w:t>Termin wykonania prac polegających na usunięciu wad w okresie gwarancji i rękojmi będzie każdorazowo określany przez Z</w:t>
      </w:r>
      <w:r>
        <w:rPr>
          <w:rFonts w:ascii="Tahoma" w:hAnsi="Tahoma" w:cs="Tahoma"/>
          <w:sz w:val="20"/>
        </w:rPr>
        <w:t>amawiającego</w:t>
      </w:r>
      <w:r w:rsidRPr="0054745C">
        <w:rPr>
          <w:rFonts w:ascii="Tahoma" w:hAnsi="Tahoma" w:cs="Tahoma"/>
          <w:sz w:val="20"/>
        </w:rPr>
        <w:t>.</w:t>
      </w:r>
    </w:p>
    <w:p w:rsidR="0054745C" w:rsidRPr="0054745C" w:rsidRDefault="0054745C" w:rsidP="0054745C">
      <w:pPr>
        <w:pStyle w:val="Lista"/>
        <w:numPr>
          <w:ilvl w:val="0"/>
          <w:numId w:val="29"/>
        </w:numPr>
        <w:jc w:val="both"/>
        <w:rPr>
          <w:rFonts w:ascii="Tahoma" w:hAnsi="Tahoma" w:cs="Tahoma"/>
          <w:b/>
          <w:sz w:val="20"/>
        </w:rPr>
      </w:pPr>
      <w:r w:rsidRPr="0054745C">
        <w:rPr>
          <w:rFonts w:ascii="Tahoma" w:hAnsi="Tahoma" w:cs="Tahoma"/>
          <w:b/>
          <w:sz w:val="20"/>
        </w:rPr>
        <w:t>Jeżeli Wykonawca nie usunie wad w przewidzianym terminie Zamawiający może zlecić ich usunięcie innej osobie na koszt Wykonawcy, bez utraty uprawnień z tytułu gwarancji.</w:t>
      </w:r>
    </w:p>
    <w:p w:rsidR="0054745C" w:rsidRPr="0054745C" w:rsidRDefault="0054745C" w:rsidP="0054745C">
      <w:pPr>
        <w:pStyle w:val="Lista"/>
        <w:numPr>
          <w:ilvl w:val="0"/>
          <w:numId w:val="29"/>
        </w:numPr>
        <w:jc w:val="both"/>
        <w:rPr>
          <w:rFonts w:ascii="Tahoma" w:hAnsi="Tahoma" w:cs="Tahoma"/>
          <w:sz w:val="20"/>
        </w:rPr>
      </w:pPr>
      <w:r w:rsidRPr="0054745C">
        <w:rPr>
          <w:rFonts w:ascii="Tahoma" w:hAnsi="Tahoma" w:cs="Tahoma"/>
          <w:sz w:val="20"/>
        </w:rPr>
        <w:t>Po odbiorze przedmiotu zamówienia polegającemu na usunięciu wad w ramach gwarancji, dla robót tych okres gwarancji biegnie na nowo.</w:t>
      </w:r>
    </w:p>
    <w:p w:rsidR="0054745C" w:rsidRPr="00850915" w:rsidRDefault="0054745C" w:rsidP="0054745C">
      <w:pPr>
        <w:pStyle w:val="Tekstpodstawowy2"/>
        <w:spacing w:after="0" w:line="240" w:lineRule="auto"/>
        <w:ind w:left="360"/>
        <w:contextualSpacing/>
        <w:jc w:val="both"/>
        <w:rPr>
          <w:rFonts w:ascii="Tahoma" w:hAnsi="Tahoma" w:cs="Tahoma"/>
          <w:sz w:val="20"/>
          <w:szCs w:val="20"/>
        </w:rPr>
      </w:pPr>
    </w:p>
    <w:p w:rsidR="004716B7" w:rsidRDefault="004716B7" w:rsidP="004716B7">
      <w:pPr>
        <w:pStyle w:val="Tekstpodstawowy2"/>
        <w:spacing w:after="0" w:line="240" w:lineRule="auto"/>
        <w:contextualSpacing/>
        <w:rPr>
          <w:rFonts w:ascii="Tahoma" w:hAnsi="Tahoma" w:cs="Tahoma"/>
          <w:sz w:val="20"/>
          <w:szCs w:val="20"/>
        </w:rPr>
      </w:pPr>
    </w:p>
    <w:p w:rsidR="0054745C" w:rsidRDefault="0054745C" w:rsidP="004716B7">
      <w:pPr>
        <w:pStyle w:val="Tekstpodstawowy2"/>
        <w:spacing w:after="0" w:line="240" w:lineRule="auto"/>
        <w:contextualSpacing/>
        <w:jc w:val="center"/>
        <w:rPr>
          <w:rFonts w:ascii="Tahoma" w:hAnsi="Tahoma" w:cs="Tahoma"/>
          <w:b/>
          <w:sz w:val="20"/>
          <w:szCs w:val="20"/>
        </w:rPr>
      </w:pPr>
    </w:p>
    <w:p w:rsidR="0054745C" w:rsidRDefault="0054745C" w:rsidP="004716B7">
      <w:pPr>
        <w:pStyle w:val="Tekstpodstawowy2"/>
        <w:spacing w:after="0" w:line="240" w:lineRule="auto"/>
        <w:contextualSpacing/>
        <w:jc w:val="center"/>
        <w:rPr>
          <w:rFonts w:ascii="Tahoma" w:hAnsi="Tahoma" w:cs="Tahoma"/>
          <w:b/>
          <w:sz w:val="20"/>
          <w:szCs w:val="20"/>
        </w:rPr>
      </w:pPr>
    </w:p>
    <w:p w:rsidR="004716B7" w:rsidRDefault="004716B7" w:rsidP="004716B7">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lastRenderedPageBreak/>
        <w:t>§ 12</w:t>
      </w:r>
    </w:p>
    <w:p w:rsidR="00913C1B" w:rsidRDefault="00913C1B" w:rsidP="004716B7">
      <w:pPr>
        <w:pStyle w:val="Tekstpodstawowy2"/>
        <w:spacing w:after="0" w:line="240" w:lineRule="auto"/>
        <w:contextualSpacing/>
        <w:jc w:val="center"/>
        <w:rPr>
          <w:rFonts w:ascii="Tahoma" w:hAnsi="Tahoma" w:cs="Tahoma"/>
          <w:b/>
          <w:sz w:val="20"/>
          <w:szCs w:val="20"/>
        </w:rPr>
      </w:pPr>
    </w:p>
    <w:p w:rsidR="00913C1B" w:rsidRDefault="00913C1B" w:rsidP="00913C1B">
      <w:pPr>
        <w:pStyle w:val="Tekstpodstawowy2"/>
        <w:numPr>
          <w:ilvl w:val="0"/>
          <w:numId w:val="34"/>
        </w:numPr>
        <w:spacing w:after="0" w:line="240" w:lineRule="auto"/>
        <w:contextualSpacing/>
        <w:jc w:val="both"/>
        <w:rPr>
          <w:rFonts w:ascii="Tahoma" w:hAnsi="Tahoma" w:cs="Tahoma"/>
          <w:sz w:val="20"/>
          <w:szCs w:val="20"/>
        </w:rPr>
      </w:pPr>
      <w:r>
        <w:rPr>
          <w:rFonts w:ascii="Tahoma" w:hAnsi="Tahoma" w:cs="Tahoma"/>
          <w:sz w:val="20"/>
          <w:szCs w:val="20"/>
        </w:rPr>
        <w:t xml:space="preserve">W dniu podpisania umowy Wykonawca wniósł zabezpieczenie należytego wykonania umowy w wysokości </w:t>
      </w:r>
      <w:r w:rsidRPr="00413F84">
        <w:rPr>
          <w:rFonts w:ascii="Tahoma" w:hAnsi="Tahoma" w:cs="Tahoma"/>
          <w:b/>
          <w:sz w:val="20"/>
          <w:szCs w:val="20"/>
        </w:rPr>
        <w:t>2%</w:t>
      </w:r>
      <w:r>
        <w:rPr>
          <w:rFonts w:ascii="Tahoma" w:hAnsi="Tahoma" w:cs="Tahoma"/>
          <w:sz w:val="20"/>
          <w:szCs w:val="20"/>
        </w:rPr>
        <w:t xml:space="preserve"> wynagrodzenia umownego brutto tj. </w:t>
      </w:r>
      <w:r>
        <w:rPr>
          <w:rFonts w:ascii="Tahoma" w:hAnsi="Tahoma" w:cs="Tahoma"/>
          <w:b/>
          <w:sz w:val="20"/>
          <w:szCs w:val="20"/>
        </w:rPr>
        <w:t>…………………</w:t>
      </w:r>
      <w:r w:rsidRPr="004C6AB1">
        <w:rPr>
          <w:rFonts w:ascii="Tahoma" w:hAnsi="Tahoma" w:cs="Tahoma"/>
          <w:b/>
          <w:sz w:val="20"/>
          <w:szCs w:val="20"/>
        </w:rPr>
        <w:t xml:space="preserve"> zł</w:t>
      </w:r>
      <w:r>
        <w:rPr>
          <w:rFonts w:ascii="Tahoma" w:hAnsi="Tahoma" w:cs="Tahoma"/>
          <w:sz w:val="20"/>
          <w:szCs w:val="20"/>
        </w:rPr>
        <w:t xml:space="preserve"> (słownie: …………………………………………………………….)</w:t>
      </w:r>
    </w:p>
    <w:p w:rsidR="00913C1B" w:rsidRDefault="00913C1B" w:rsidP="00913C1B">
      <w:pPr>
        <w:pStyle w:val="Tekstpodstawowy2"/>
        <w:spacing w:after="0" w:line="240" w:lineRule="auto"/>
        <w:ind w:firstLine="360"/>
        <w:contextualSpacing/>
        <w:jc w:val="both"/>
        <w:rPr>
          <w:rFonts w:ascii="Tahoma" w:hAnsi="Tahoma" w:cs="Tahoma"/>
          <w:sz w:val="20"/>
          <w:szCs w:val="20"/>
        </w:rPr>
      </w:pPr>
      <w:r>
        <w:rPr>
          <w:rFonts w:ascii="Tahoma" w:hAnsi="Tahoma" w:cs="Tahoma"/>
          <w:sz w:val="20"/>
          <w:szCs w:val="20"/>
        </w:rPr>
        <w:t>Zabezpieczenie zostało wniesione w formie ………………………….</w:t>
      </w:r>
    </w:p>
    <w:p w:rsidR="00913C1B" w:rsidRDefault="00913C1B" w:rsidP="00913C1B">
      <w:pPr>
        <w:numPr>
          <w:ilvl w:val="0"/>
          <w:numId w:val="34"/>
        </w:numPr>
        <w:spacing w:line="240" w:lineRule="auto"/>
        <w:ind w:right="-2"/>
        <w:jc w:val="both"/>
        <w:rPr>
          <w:rFonts w:ascii="Tahoma" w:hAnsi="Tahoma" w:cs="Tahoma"/>
          <w:sz w:val="20"/>
          <w:szCs w:val="20"/>
        </w:rPr>
      </w:pPr>
      <w:r>
        <w:rPr>
          <w:rFonts w:ascii="Tahoma" w:hAnsi="Tahoma" w:cs="Tahoma"/>
          <w:sz w:val="20"/>
          <w:szCs w:val="20"/>
        </w:rPr>
        <w:t>Strony postanawiają, że zabezpieczenie należytego wykonania umowy zostanie zwrócone:</w:t>
      </w:r>
    </w:p>
    <w:p w:rsidR="00913C1B" w:rsidRDefault="00913C1B" w:rsidP="00913C1B">
      <w:pPr>
        <w:spacing w:line="240" w:lineRule="auto"/>
        <w:ind w:left="760" w:right="-2" w:hanging="52"/>
        <w:jc w:val="both"/>
        <w:rPr>
          <w:rFonts w:ascii="Tahoma" w:hAnsi="Tahoma" w:cs="Tahoma"/>
          <w:sz w:val="20"/>
          <w:szCs w:val="20"/>
        </w:rPr>
      </w:pPr>
      <w:r>
        <w:rPr>
          <w:rFonts w:ascii="Tahoma" w:hAnsi="Tahoma" w:cs="Tahoma"/>
          <w:sz w:val="20"/>
          <w:szCs w:val="20"/>
        </w:rPr>
        <w:t>1) 70% w ciągu 30 dni od dnia wykonania zamówienia i uznania przez zamawiającego za należycie wykonane,</w:t>
      </w:r>
    </w:p>
    <w:p w:rsidR="00913C1B" w:rsidRDefault="00913C1B" w:rsidP="00913C1B">
      <w:pPr>
        <w:spacing w:line="240" w:lineRule="auto"/>
        <w:ind w:left="760" w:right="-2" w:hanging="52"/>
        <w:jc w:val="both"/>
        <w:rPr>
          <w:rFonts w:ascii="Tahoma" w:hAnsi="Tahoma" w:cs="Tahoma"/>
          <w:sz w:val="20"/>
          <w:szCs w:val="20"/>
        </w:rPr>
      </w:pPr>
      <w:r>
        <w:rPr>
          <w:rFonts w:ascii="Tahoma" w:hAnsi="Tahoma" w:cs="Tahoma"/>
          <w:sz w:val="20"/>
          <w:szCs w:val="20"/>
        </w:rPr>
        <w:t>2) 30% w ciągu 15 dni po upływie okresu rękojmi za wady.</w:t>
      </w:r>
    </w:p>
    <w:p w:rsidR="00913C1B" w:rsidRDefault="00913C1B" w:rsidP="00913C1B">
      <w:pPr>
        <w:numPr>
          <w:ilvl w:val="0"/>
          <w:numId w:val="34"/>
        </w:numPr>
        <w:spacing w:line="240" w:lineRule="auto"/>
        <w:ind w:right="-2"/>
        <w:jc w:val="both"/>
        <w:rPr>
          <w:rFonts w:ascii="Tahoma" w:hAnsi="Tahoma" w:cs="Tahoma"/>
          <w:sz w:val="20"/>
          <w:szCs w:val="20"/>
        </w:rPr>
      </w:pPr>
      <w:r>
        <w:rPr>
          <w:rFonts w:ascii="Tahoma" w:hAnsi="Tahoma" w:cs="Tahoma"/>
          <w:sz w:val="20"/>
          <w:szCs w:val="20"/>
        </w:rPr>
        <w:t>Zamawiający wstrzyma się ze zwrotem części zabezpieczenia należytego wykonania umowy w przypadku, gdy Wykonawca nie usunął w terminie stwierdzonych w trakcie odbioru wad lub jest w trakcie usuwania tych wad.</w:t>
      </w:r>
    </w:p>
    <w:p w:rsidR="00913C1B" w:rsidRDefault="00913C1B" w:rsidP="00913C1B">
      <w:pPr>
        <w:spacing w:line="240" w:lineRule="auto"/>
        <w:ind w:right="-2" w:firstLine="360"/>
        <w:jc w:val="both"/>
        <w:rPr>
          <w:rFonts w:ascii="Tahoma" w:hAnsi="Tahoma" w:cs="Tahoma"/>
          <w:sz w:val="20"/>
          <w:szCs w:val="20"/>
        </w:rPr>
      </w:pPr>
      <w:r>
        <w:rPr>
          <w:rFonts w:ascii="Tahoma" w:hAnsi="Tahoma" w:cs="Tahoma"/>
          <w:sz w:val="20"/>
          <w:szCs w:val="20"/>
        </w:rPr>
        <w:t>Okres gwarancji ulega wydłużeniu o czas potrzebny na usunięcie wad.</w:t>
      </w:r>
    </w:p>
    <w:p w:rsidR="007A2279" w:rsidRPr="007A2279" w:rsidRDefault="007A2279" w:rsidP="007A2279">
      <w:pPr>
        <w:pStyle w:val="Default"/>
        <w:numPr>
          <w:ilvl w:val="0"/>
          <w:numId w:val="34"/>
        </w:numPr>
        <w:spacing w:after="11"/>
        <w:rPr>
          <w:rFonts w:ascii="Tahoma" w:hAnsi="Tahoma" w:cs="Tahoma"/>
          <w:sz w:val="20"/>
          <w:szCs w:val="20"/>
        </w:rPr>
      </w:pPr>
      <w:r w:rsidRPr="007A2279">
        <w:rPr>
          <w:rFonts w:ascii="Tahoma" w:hAnsi="Tahoma" w:cs="Tahoma"/>
          <w:sz w:val="20"/>
          <w:szCs w:val="20"/>
        </w:rPr>
        <w:t xml:space="preserve"> Wykonawca zobowiązuje się do utrzymania wymaganej przez zamawiającego wysokości sumy gwarancyjnej oraz zakresu ochrony ubezpieczeniowej od odpowiedzialności cywilnej przez cały okres obowiązywania umowy. </w:t>
      </w:r>
    </w:p>
    <w:p w:rsidR="007A2279" w:rsidRPr="007A2279" w:rsidRDefault="007A2279" w:rsidP="007A2279">
      <w:pPr>
        <w:pStyle w:val="Default"/>
        <w:numPr>
          <w:ilvl w:val="0"/>
          <w:numId w:val="34"/>
        </w:numPr>
        <w:spacing w:after="11"/>
        <w:rPr>
          <w:rFonts w:ascii="Tahoma" w:hAnsi="Tahoma" w:cs="Tahoma"/>
          <w:sz w:val="20"/>
          <w:szCs w:val="20"/>
        </w:rPr>
      </w:pPr>
      <w:r w:rsidRPr="007A2279">
        <w:rPr>
          <w:rFonts w:ascii="Tahoma" w:hAnsi="Tahoma" w:cs="Tahoma"/>
          <w:sz w:val="20"/>
          <w:szCs w:val="20"/>
        </w:rPr>
        <w:t xml:space="preserve">W przypadku wygaśnięcia ubezpieczenia od odpowiedzialności cywilnej w zakresie prowadzonej działalności związanej z przedmiotem umowy, wykonawca - bez wzywania przez zamawiającego -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 </w:t>
      </w:r>
    </w:p>
    <w:p w:rsidR="007A2279" w:rsidRPr="007A2279" w:rsidRDefault="007A2279" w:rsidP="007A2279">
      <w:pPr>
        <w:pStyle w:val="Default"/>
        <w:numPr>
          <w:ilvl w:val="0"/>
          <w:numId w:val="34"/>
        </w:numPr>
        <w:spacing w:after="11"/>
        <w:rPr>
          <w:rFonts w:ascii="Tahoma" w:hAnsi="Tahoma" w:cs="Tahoma"/>
          <w:sz w:val="20"/>
          <w:szCs w:val="20"/>
        </w:rPr>
      </w:pPr>
      <w:r w:rsidRPr="007A2279">
        <w:rPr>
          <w:rFonts w:ascii="Tahoma" w:hAnsi="Tahoma" w:cs="Tahoma"/>
          <w:sz w:val="20"/>
          <w:szCs w:val="20"/>
        </w:rPr>
        <w:t xml:space="preserve">W przypadku nie przedłożenia zamawiającemu dokumentu, o którym mowa w ust. 2, przed wygaśnięciem jego ważności, wykonawca zobowiązany jest wstrzymać wykonanie przedmiotu umowy do czasu dostarczenia nowego ubezpieczenia, a zamawiający ma prawo od umowy odstąpić. </w:t>
      </w:r>
    </w:p>
    <w:p w:rsidR="007A2279" w:rsidRPr="007A2279" w:rsidRDefault="007A2279" w:rsidP="007A2279">
      <w:pPr>
        <w:pStyle w:val="Default"/>
        <w:numPr>
          <w:ilvl w:val="0"/>
          <w:numId w:val="34"/>
        </w:numPr>
        <w:rPr>
          <w:rFonts w:ascii="Tahoma" w:hAnsi="Tahoma" w:cs="Tahoma"/>
          <w:sz w:val="20"/>
          <w:szCs w:val="20"/>
        </w:rPr>
      </w:pPr>
      <w:r w:rsidRPr="007A2279">
        <w:rPr>
          <w:rFonts w:ascii="Tahoma" w:hAnsi="Tahoma" w:cs="Tahoma"/>
          <w:sz w:val="20"/>
          <w:szCs w:val="20"/>
        </w:rPr>
        <w:t xml:space="preserve">W przypadku wykonania przedmiotu zamówienia przy pomocy podwykonawców, wykonawca zobowiązany jest do rozszerzenia zakresu ubezpieczenia o szkody mogące powstać w wyniku działań lub zaniechania działań przez podwykonawców. </w:t>
      </w:r>
    </w:p>
    <w:p w:rsidR="007A2279" w:rsidRDefault="007A2279" w:rsidP="007A2279">
      <w:pPr>
        <w:spacing w:line="240" w:lineRule="auto"/>
        <w:ind w:right="-2"/>
        <w:jc w:val="both"/>
        <w:rPr>
          <w:rFonts w:ascii="Tahoma" w:hAnsi="Tahoma" w:cs="Tahoma"/>
          <w:sz w:val="20"/>
          <w:szCs w:val="20"/>
        </w:rPr>
      </w:pPr>
    </w:p>
    <w:p w:rsidR="00913C1B" w:rsidRPr="00850915" w:rsidRDefault="00913C1B" w:rsidP="004716B7">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13</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tabs>
          <w:tab w:val="num" w:pos="360"/>
        </w:tabs>
        <w:spacing w:after="0" w:line="240" w:lineRule="auto"/>
        <w:ind w:left="360" w:hanging="360"/>
        <w:contextualSpacing/>
        <w:rPr>
          <w:rFonts w:ascii="Tahoma" w:hAnsi="Tahoma" w:cs="Tahoma"/>
          <w:sz w:val="20"/>
          <w:szCs w:val="20"/>
        </w:rPr>
      </w:pPr>
      <w:r>
        <w:rPr>
          <w:rFonts w:ascii="Tahoma" w:hAnsi="Tahoma" w:cs="Tahoma"/>
          <w:sz w:val="20"/>
          <w:szCs w:val="20"/>
        </w:rPr>
        <w:t xml:space="preserve">1. </w:t>
      </w:r>
      <w:r w:rsidRPr="00850915">
        <w:rPr>
          <w:rFonts w:ascii="Tahoma" w:hAnsi="Tahoma" w:cs="Tahoma"/>
          <w:sz w:val="20"/>
          <w:szCs w:val="20"/>
        </w:rPr>
        <w:t>Strony postanawiają, że obowiązującą je formą odszkodowania są kary umowne.</w:t>
      </w:r>
    </w:p>
    <w:p w:rsidR="004716B7" w:rsidRPr="00850915" w:rsidRDefault="004716B7" w:rsidP="004716B7">
      <w:pPr>
        <w:pStyle w:val="Tekstpodstawowy2"/>
        <w:tabs>
          <w:tab w:val="num" w:pos="360"/>
        </w:tabs>
        <w:spacing w:after="0" w:line="240" w:lineRule="auto"/>
        <w:ind w:left="360" w:hanging="360"/>
        <w:contextualSpacing/>
        <w:rPr>
          <w:rFonts w:ascii="Tahoma" w:hAnsi="Tahoma" w:cs="Tahoma"/>
          <w:sz w:val="20"/>
          <w:szCs w:val="20"/>
        </w:rPr>
      </w:pPr>
      <w:r>
        <w:rPr>
          <w:rFonts w:ascii="Tahoma" w:hAnsi="Tahoma" w:cs="Tahoma"/>
          <w:sz w:val="20"/>
          <w:szCs w:val="20"/>
        </w:rPr>
        <w:t xml:space="preserve">2. </w:t>
      </w:r>
      <w:r w:rsidRPr="00850915">
        <w:rPr>
          <w:rFonts w:ascii="Tahoma" w:hAnsi="Tahoma" w:cs="Tahoma"/>
          <w:sz w:val="20"/>
          <w:szCs w:val="20"/>
        </w:rPr>
        <w:t>Kary te będą naliczane w następujących wypadkach i wysokościach:</w:t>
      </w:r>
    </w:p>
    <w:p w:rsidR="004716B7" w:rsidRPr="00850915" w:rsidRDefault="004716B7" w:rsidP="004716B7">
      <w:pPr>
        <w:pStyle w:val="Tekstpodstawowy2"/>
        <w:spacing w:after="0" w:line="240" w:lineRule="auto"/>
        <w:contextualSpacing/>
        <w:rPr>
          <w:rFonts w:ascii="Tahoma" w:hAnsi="Tahoma" w:cs="Tahoma"/>
          <w:sz w:val="20"/>
          <w:szCs w:val="20"/>
        </w:rPr>
      </w:pPr>
      <w:r w:rsidRPr="00850915">
        <w:rPr>
          <w:rFonts w:ascii="Tahoma" w:hAnsi="Tahoma" w:cs="Tahoma"/>
          <w:sz w:val="20"/>
          <w:szCs w:val="20"/>
          <w:u w:val="single"/>
        </w:rPr>
        <w:t>Wykonawca płaci zamawiającemu kary umowne:</w:t>
      </w:r>
    </w:p>
    <w:p w:rsidR="004716B7" w:rsidRPr="00850915" w:rsidRDefault="004716B7" w:rsidP="004716B7">
      <w:pPr>
        <w:pStyle w:val="Tekstpodstawowy2"/>
        <w:numPr>
          <w:ilvl w:val="0"/>
          <w:numId w:val="16"/>
        </w:numPr>
        <w:spacing w:after="0" w:line="240" w:lineRule="auto"/>
        <w:contextualSpacing/>
        <w:jc w:val="both"/>
        <w:rPr>
          <w:rFonts w:ascii="Tahoma" w:hAnsi="Tahoma" w:cs="Tahoma"/>
          <w:sz w:val="20"/>
          <w:szCs w:val="20"/>
        </w:rPr>
      </w:pPr>
      <w:r w:rsidRPr="00850915">
        <w:rPr>
          <w:rFonts w:ascii="Tahoma" w:hAnsi="Tahoma" w:cs="Tahoma"/>
          <w:sz w:val="20"/>
          <w:szCs w:val="20"/>
        </w:rPr>
        <w:t>za zwłokę w wykonaniu określonych w umowie przedmiotów odbioru w wysokości 0,1%       wynagrodzenia ustalone</w:t>
      </w:r>
      <w:r>
        <w:rPr>
          <w:rFonts w:ascii="Tahoma" w:hAnsi="Tahoma" w:cs="Tahoma"/>
          <w:sz w:val="20"/>
          <w:szCs w:val="20"/>
        </w:rPr>
        <w:t>go w § 9</w:t>
      </w:r>
      <w:r w:rsidRPr="00850915">
        <w:rPr>
          <w:rFonts w:ascii="Tahoma" w:hAnsi="Tahoma" w:cs="Tahoma"/>
          <w:sz w:val="20"/>
          <w:szCs w:val="20"/>
        </w:rPr>
        <w:t xml:space="preserve"> umowy za każdy dzień zwłoki.</w:t>
      </w:r>
    </w:p>
    <w:p w:rsidR="004716B7" w:rsidRPr="00850915" w:rsidRDefault="004716B7" w:rsidP="004716B7">
      <w:pPr>
        <w:pStyle w:val="Tekstpodstawowy2"/>
        <w:numPr>
          <w:ilvl w:val="0"/>
          <w:numId w:val="16"/>
        </w:numPr>
        <w:spacing w:after="0" w:line="240" w:lineRule="auto"/>
        <w:contextualSpacing/>
        <w:jc w:val="both"/>
        <w:rPr>
          <w:rFonts w:ascii="Tahoma" w:hAnsi="Tahoma" w:cs="Tahoma"/>
          <w:sz w:val="20"/>
          <w:szCs w:val="20"/>
        </w:rPr>
      </w:pPr>
      <w:r w:rsidRPr="00850915">
        <w:rPr>
          <w:rFonts w:ascii="Tahoma" w:hAnsi="Tahoma" w:cs="Tahoma"/>
          <w:sz w:val="20"/>
          <w:szCs w:val="20"/>
        </w:rPr>
        <w:t xml:space="preserve">za zwłokę w usunięciu wad i usterek stwierdzonych przy odbiorze lub w okresie rękojmi za wady w wysokości 0,1% </w:t>
      </w:r>
      <w:r>
        <w:rPr>
          <w:rFonts w:ascii="Tahoma" w:hAnsi="Tahoma" w:cs="Tahoma"/>
          <w:sz w:val="20"/>
          <w:szCs w:val="20"/>
        </w:rPr>
        <w:t>wynagrodzenia ustalonego w § 9</w:t>
      </w:r>
      <w:r w:rsidRPr="00850915">
        <w:rPr>
          <w:rFonts w:ascii="Tahoma" w:hAnsi="Tahoma" w:cs="Tahoma"/>
          <w:sz w:val="20"/>
          <w:szCs w:val="20"/>
        </w:rPr>
        <w:t xml:space="preserve"> umowy za każdy dzień zwłoki liczonej od dnia wyznaczonego na ich usunięcie.</w:t>
      </w:r>
    </w:p>
    <w:p w:rsidR="004716B7" w:rsidRDefault="004716B7" w:rsidP="004716B7">
      <w:pPr>
        <w:pStyle w:val="Tekstpodstawowy2"/>
        <w:numPr>
          <w:ilvl w:val="0"/>
          <w:numId w:val="16"/>
        </w:numPr>
        <w:spacing w:after="0" w:line="240" w:lineRule="auto"/>
        <w:contextualSpacing/>
        <w:jc w:val="both"/>
        <w:rPr>
          <w:rFonts w:ascii="Tahoma" w:hAnsi="Tahoma" w:cs="Tahoma"/>
          <w:sz w:val="20"/>
          <w:szCs w:val="20"/>
        </w:rPr>
      </w:pPr>
      <w:r w:rsidRPr="00850915">
        <w:rPr>
          <w:rFonts w:ascii="Tahoma" w:hAnsi="Tahoma" w:cs="Tahoma"/>
          <w:sz w:val="20"/>
          <w:szCs w:val="20"/>
        </w:rPr>
        <w:t>za odstąpienie od umowy z przyczyn zależnych od Wykonawcy w kwocie 10% wynag</w:t>
      </w:r>
      <w:r>
        <w:rPr>
          <w:rFonts w:ascii="Tahoma" w:hAnsi="Tahoma" w:cs="Tahoma"/>
          <w:sz w:val="20"/>
          <w:szCs w:val="20"/>
        </w:rPr>
        <w:t>rodzenia       ustalonego w § 9</w:t>
      </w:r>
      <w:r w:rsidRPr="00850915">
        <w:rPr>
          <w:rFonts w:ascii="Tahoma" w:hAnsi="Tahoma" w:cs="Tahoma"/>
          <w:sz w:val="20"/>
          <w:szCs w:val="20"/>
        </w:rPr>
        <w:t xml:space="preserve">. </w:t>
      </w:r>
    </w:p>
    <w:p w:rsidR="00EE1CCE" w:rsidRDefault="00EE1CCE" w:rsidP="00EE1CCE">
      <w:pPr>
        <w:pStyle w:val="Tekstpodstawowy2"/>
        <w:spacing w:after="0" w:line="240" w:lineRule="auto"/>
        <w:contextualSpacing/>
        <w:jc w:val="both"/>
        <w:rPr>
          <w:rFonts w:ascii="Tahoma" w:hAnsi="Tahoma" w:cs="Tahoma"/>
          <w:sz w:val="20"/>
          <w:szCs w:val="20"/>
        </w:rPr>
      </w:pPr>
      <w:r>
        <w:rPr>
          <w:rFonts w:ascii="Tahoma" w:hAnsi="Tahoma" w:cs="Tahoma"/>
          <w:sz w:val="20"/>
          <w:szCs w:val="20"/>
        </w:rPr>
        <w:t>3. Kary pieniężne płatne są w terminie 14 dni od dnia doręczenia wezwania do zapłaty.</w:t>
      </w:r>
    </w:p>
    <w:p w:rsidR="00EE1CCE" w:rsidRPr="00850915" w:rsidRDefault="00EE1CCE" w:rsidP="00EE1CCE">
      <w:pPr>
        <w:pStyle w:val="Tekstpodstawowy2"/>
        <w:spacing w:after="0" w:line="240" w:lineRule="auto"/>
        <w:contextualSpacing/>
        <w:jc w:val="both"/>
        <w:rPr>
          <w:rFonts w:ascii="Tahoma" w:hAnsi="Tahoma" w:cs="Tahoma"/>
          <w:sz w:val="20"/>
          <w:szCs w:val="20"/>
        </w:rPr>
      </w:pPr>
      <w:r>
        <w:rPr>
          <w:rFonts w:ascii="Tahoma" w:hAnsi="Tahoma" w:cs="Tahoma"/>
          <w:sz w:val="20"/>
          <w:szCs w:val="20"/>
        </w:rPr>
        <w:t>4. Zapłata kary pieniężnej nie zamyka drogi dochodzenia odszkodowania na zasadach ogólnych.</w:t>
      </w:r>
    </w:p>
    <w:p w:rsidR="004716B7" w:rsidRPr="00850915" w:rsidRDefault="004716B7" w:rsidP="004716B7">
      <w:pPr>
        <w:pStyle w:val="Tekstpodstawowy2"/>
        <w:spacing w:after="0" w:line="240" w:lineRule="auto"/>
        <w:ind w:left="1068"/>
        <w:contextualSpacing/>
        <w:jc w:val="both"/>
        <w:rPr>
          <w:rFonts w:ascii="Tahoma" w:hAnsi="Tahoma" w:cs="Tahoma"/>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w:t>
      </w:r>
      <w:r w:rsidR="00413F84">
        <w:rPr>
          <w:rFonts w:ascii="Tahoma" w:hAnsi="Tahoma" w:cs="Tahoma"/>
          <w:b/>
          <w:sz w:val="20"/>
          <w:szCs w:val="20"/>
        </w:rPr>
        <w:t>4</w:t>
      </w: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4716B7">
      <w:pPr>
        <w:pStyle w:val="Tekstpodstawowy2"/>
        <w:spacing w:after="0" w:line="240" w:lineRule="auto"/>
        <w:contextualSpacing/>
        <w:jc w:val="both"/>
        <w:rPr>
          <w:rFonts w:ascii="Tahoma" w:hAnsi="Tahoma" w:cs="Tahoma"/>
          <w:sz w:val="20"/>
          <w:szCs w:val="20"/>
        </w:rPr>
      </w:pPr>
      <w:r w:rsidRPr="00850915">
        <w:rPr>
          <w:rFonts w:ascii="Tahoma" w:hAnsi="Tahoma" w:cs="Tahoma"/>
          <w:sz w:val="20"/>
          <w:szCs w:val="20"/>
        </w:rPr>
        <w:t>Oprócz wypadków wymienionych w treści tytułu XV kodeksu cywilnego stronom przysługuje prawo odstąpienia od umowy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w:t>
      </w:r>
      <w:r w:rsidR="00413F84">
        <w:rPr>
          <w:rFonts w:ascii="Tahoma" w:hAnsi="Tahoma" w:cs="Tahoma"/>
          <w:b/>
          <w:sz w:val="20"/>
          <w:szCs w:val="20"/>
        </w:rPr>
        <w:t>5</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Default="004716B7" w:rsidP="00413F84">
      <w:pPr>
        <w:pStyle w:val="Tekstpodstawowy2"/>
        <w:numPr>
          <w:ilvl w:val="0"/>
          <w:numId w:val="12"/>
        </w:numPr>
        <w:spacing w:after="0" w:line="240" w:lineRule="auto"/>
        <w:ind w:left="360"/>
        <w:contextualSpacing/>
        <w:jc w:val="both"/>
        <w:rPr>
          <w:rFonts w:ascii="Tahoma" w:hAnsi="Tahoma" w:cs="Tahoma"/>
          <w:sz w:val="20"/>
          <w:szCs w:val="20"/>
        </w:rPr>
      </w:pPr>
      <w:r w:rsidRPr="00850915">
        <w:rPr>
          <w:rFonts w:ascii="Tahoma" w:hAnsi="Tahoma" w:cs="Tahoma"/>
          <w:sz w:val="20"/>
          <w:szCs w:val="20"/>
        </w:rPr>
        <w:t>Zmiana postanowień zawartej umowy może nastąpić za zgodą obu stron wyrażoną na piśmie pod rygorem nieważności takiej zmiany.</w:t>
      </w:r>
    </w:p>
    <w:p w:rsidR="004716B7" w:rsidRDefault="004716B7" w:rsidP="00413F84">
      <w:pPr>
        <w:pStyle w:val="Tekstpodstawowy2"/>
        <w:numPr>
          <w:ilvl w:val="0"/>
          <w:numId w:val="12"/>
        </w:numPr>
        <w:spacing w:after="0" w:line="240" w:lineRule="auto"/>
        <w:ind w:left="360"/>
        <w:contextualSpacing/>
        <w:jc w:val="both"/>
        <w:rPr>
          <w:rFonts w:ascii="Tahoma" w:hAnsi="Tahoma" w:cs="Tahoma"/>
          <w:sz w:val="20"/>
          <w:szCs w:val="20"/>
        </w:rPr>
      </w:pPr>
      <w:r w:rsidRPr="00850915">
        <w:rPr>
          <w:rFonts w:ascii="Tahoma" w:hAnsi="Tahoma" w:cs="Tahoma"/>
          <w:sz w:val="20"/>
          <w:szCs w:val="20"/>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4716B7" w:rsidRPr="00634503" w:rsidRDefault="004716B7" w:rsidP="00413F84">
      <w:pPr>
        <w:numPr>
          <w:ilvl w:val="0"/>
          <w:numId w:val="12"/>
        </w:numPr>
        <w:autoSpaceDE w:val="0"/>
        <w:autoSpaceDN w:val="0"/>
        <w:adjustRightInd w:val="0"/>
        <w:spacing w:line="240" w:lineRule="auto"/>
        <w:ind w:left="360"/>
        <w:jc w:val="both"/>
        <w:rPr>
          <w:rFonts w:ascii="Tahoma" w:hAnsi="Tahoma" w:cs="Tahoma"/>
          <w:sz w:val="20"/>
          <w:szCs w:val="20"/>
        </w:rPr>
      </w:pPr>
      <w:r>
        <w:rPr>
          <w:rFonts w:ascii="Tahoma" w:hAnsi="Tahoma" w:cs="Tahoma"/>
          <w:sz w:val="20"/>
          <w:szCs w:val="20"/>
        </w:rPr>
        <w:t xml:space="preserve">Zgodnie z art. 144 ustawy, </w:t>
      </w:r>
      <w:r w:rsidRPr="00634503">
        <w:rPr>
          <w:rFonts w:ascii="Tahoma" w:hAnsi="Tahoma" w:cs="Tahoma"/>
          <w:sz w:val="20"/>
          <w:szCs w:val="20"/>
        </w:rPr>
        <w:t>Zamawiający przewiduje możliwość zmian postanowień zawartej umowy w stosunku</w:t>
      </w:r>
      <w:r>
        <w:rPr>
          <w:rFonts w:ascii="Tahoma" w:hAnsi="Tahoma" w:cs="Tahoma"/>
          <w:sz w:val="20"/>
          <w:szCs w:val="20"/>
        </w:rPr>
        <w:t xml:space="preserve"> </w:t>
      </w:r>
      <w:r w:rsidRPr="00634503">
        <w:rPr>
          <w:rFonts w:ascii="Tahoma" w:hAnsi="Tahoma" w:cs="Tahoma"/>
          <w:sz w:val="20"/>
          <w:szCs w:val="20"/>
        </w:rPr>
        <w:t>do treści oferty, na podstawie której dokonano wyboru wykonawcy, w przypadku wystąpienia co</w:t>
      </w:r>
      <w:r>
        <w:rPr>
          <w:rFonts w:ascii="Tahoma" w:hAnsi="Tahoma" w:cs="Tahoma"/>
          <w:sz w:val="20"/>
          <w:szCs w:val="20"/>
        </w:rPr>
        <w:t xml:space="preserve"> </w:t>
      </w:r>
      <w:r w:rsidRPr="00634503">
        <w:rPr>
          <w:rFonts w:ascii="Tahoma" w:hAnsi="Tahoma" w:cs="Tahoma"/>
          <w:sz w:val="20"/>
          <w:szCs w:val="20"/>
        </w:rPr>
        <w:t>najmniej jednej z okoliczności wymienionych poniżej, z uwzględnieniem podawanych warunków</w:t>
      </w:r>
      <w:r>
        <w:rPr>
          <w:rFonts w:ascii="Tahoma" w:hAnsi="Tahoma" w:cs="Tahoma"/>
          <w:sz w:val="20"/>
          <w:szCs w:val="20"/>
        </w:rPr>
        <w:t xml:space="preserve"> </w:t>
      </w:r>
      <w:r w:rsidRPr="00634503">
        <w:rPr>
          <w:rFonts w:ascii="Tahoma" w:hAnsi="Tahoma" w:cs="Tahoma"/>
          <w:sz w:val="20"/>
          <w:szCs w:val="20"/>
        </w:rPr>
        <w:t>ich wprowadzenia.</w:t>
      </w:r>
    </w:p>
    <w:p w:rsidR="00413F84" w:rsidRPr="00413F84" w:rsidRDefault="00413F84" w:rsidP="00413F84">
      <w:pPr>
        <w:pStyle w:val="Akapitzlist"/>
        <w:numPr>
          <w:ilvl w:val="0"/>
          <w:numId w:val="12"/>
        </w:numPr>
        <w:autoSpaceDE w:val="0"/>
        <w:autoSpaceDN w:val="0"/>
        <w:adjustRightInd w:val="0"/>
        <w:spacing w:line="240" w:lineRule="auto"/>
        <w:ind w:left="360"/>
        <w:jc w:val="both"/>
        <w:rPr>
          <w:rFonts w:ascii="Tahoma" w:hAnsi="Tahoma" w:cs="Tahoma"/>
          <w:sz w:val="20"/>
          <w:szCs w:val="20"/>
        </w:rPr>
      </w:pPr>
      <w:r w:rsidRPr="00413F84">
        <w:rPr>
          <w:rFonts w:ascii="Tahoma" w:hAnsi="Tahoma" w:cs="Tahoma"/>
          <w:sz w:val="20"/>
          <w:szCs w:val="20"/>
        </w:rPr>
        <w:t xml:space="preserve">Zgodnie z art. 144 ustawy, Zamawiający przewiduje możliwość zmian postanowień zawartej umowy w stosunku do treści oferty, na podstawie której dokonano wyboru wykonawcy, w przypadku wystąpienia co </w:t>
      </w:r>
      <w:r w:rsidRPr="00413F84">
        <w:rPr>
          <w:rFonts w:ascii="Tahoma" w:hAnsi="Tahoma" w:cs="Tahoma"/>
          <w:sz w:val="20"/>
          <w:szCs w:val="20"/>
        </w:rPr>
        <w:lastRenderedPageBreak/>
        <w:t>najmniej jednej z okoliczności wymienionych poniżej, z uwzględnieniem podawanych warunków ich wprowadzenia.</w:t>
      </w:r>
    </w:p>
    <w:p w:rsidR="00413F84" w:rsidRPr="00634503" w:rsidRDefault="00413F84" w:rsidP="00413F84">
      <w:pPr>
        <w:autoSpaceDE w:val="0"/>
        <w:autoSpaceDN w:val="0"/>
        <w:adjustRightInd w:val="0"/>
        <w:spacing w:line="240" w:lineRule="auto"/>
        <w:ind w:left="348"/>
        <w:jc w:val="both"/>
        <w:rPr>
          <w:rFonts w:ascii="Tahoma" w:hAnsi="Tahoma" w:cs="Tahoma"/>
          <w:sz w:val="20"/>
          <w:szCs w:val="20"/>
          <w:u w:val="single"/>
        </w:rPr>
      </w:pPr>
      <w:r w:rsidRPr="00413F84">
        <w:rPr>
          <w:rFonts w:ascii="Tahoma" w:hAnsi="Tahoma" w:cs="Tahoma"/>
          <w:sz w:val="20"/>
          <w:szCs w:val="20"/>
        </w:rPr>
        <w:t xml:space="preserve">         </w:t>
      </w:r>
      <w:r>
        <w:rPr>
          <w:rFonts w:ascii="Tahoma" w:hAnsi="Tahoma" w:cs="Tahoma"/>
          <w:sz w:val="20"/>
          <w:szCs w:val="20"/>
          <w:u w:val="single"/>
        </w:rPr>
        <w:t xml:space="preserve"> </w:t>
      </w:r>
      <w:r w:rsidRPr="00634503">
        <w:rPr>
          <w:rFonts w:ascii="Tahoma" w:hAnsi="Tahoma" w:cs="Tahoma"/>
          <w:sz w:val="20"/>
          <w:szCs w:val="20"/>
          <w:u w:val="single"/>
        </w:rPr>
        <w:t>Zmiana terminu realizacji przedmiotu umowy.</w:t>
      </w:r>
    </w:p>
    <w:p w:rsidR="00413F84" w:rsidRPr="00416AEB" w:rsidRDefault="00413F84" w:rsidP="00413F84">
      <w:pPr>
        <w:autoSpaceDE w:val="0"/>
        <w:autoSpaceDN w:val="0"/>
        <w:adjustRightInd w:val="0"/>
        <w:spacing w:line="240" w:lineRule="auto"/>
        <w:ind w:left="915"/>
        <w:jc w:val="both"/>
        <w:rPr>
          <w:rFonts w:ascii="Tahoma" w:hAnsi="Tahoma" w:cs="Tahoma"/>
          <w:sz w:val="20"/>
          <w:szCs w:val="20"/>
        </w:rPr>
      </w:pPr>
      <w:r w:rsidRPr="00416AEB">
        <w:rPr>
          <w:rFonts w:ascii="Tahoma" w:hAnsi="Tahoma" w:cs="Tahoma"/>
          <w:sz w:val="20"/>
          <w:szCs w:val="20"/>
        </w:rPr>
        <w:t>1) Zmiany spowodowane warunkami a</w:t>
      </w:r>
      <w:r>
        <w:rPr>
          <w:rFonts w:ascii="Tahoma" w:hAnsi="Tahoma" w:cs="Tahoma"/>
          <w:sz w:val="20"/>
          <w:szCs w:val="20"/>
        </w:rPr>
        <w:t xml:space="preserve">tmosferycznymi, w szczególności </w:t>
      </w:r>
      <w:r w:rsidRPr="00416AEB">
        <w:rPr>
          <w:rFonts w:ascii="Tahoma" w:hAnsi="Tahoma" w:cs="Tahoma"/>
          <w:sz w:val="20"/>
          <w:szCs w:val="20"/>
        </w:rPr>
        <w:t>klęski żywiołowe,</w:t>
      </w:r>
      <w:r>
        <w:rPr>
          <w:rFonts w:ascii="Tahoma" w:hAnsi="Tahoma" w:cs="Tahoma"/>
          <w:sz w:val="20"/>
          <w:szCs w:val="20"/>
        </w:rPr>
        <w:t xml:space="preserve"> </w:t>
      </w:r>
      <w:r w:rsidRPr="00416AEB">
        <w:rPr>
          <w:rFonts w:ascii="Tahoma" w:hAnsi="Tahoma" w:cs="Tahoma"/>
          <w:sz w:val="20"/>
          <w:szCs w:val="20"/>
        </w:rPr>
        <w:t>warunki atmosferyczne uniemożliwiające prowadzenie robót budowlanych, przeprowadzanie prób i sprawdzeń, dokonywanie odbiorów.</w:t>
      </w:r>
    </w:p>
    <w:p w:rsidR="00413F84" w:rsidRDefault="00413F84" w:rsidP="00413F84">
      <w:pPr>
        <w:autoSpaceDE w:val="0"/>
        <w:autoSpaceDN w:val="0"/>
        <w:adjustRightInd w:val="0"/>
        <w:spacing w:line="240" w:lineRule="auto"/>
        <w:ind w:left="915"/>
        <w:jc w:val="both"/>
        <w:rPr>
          <w:rFonts w:ascii="Tahoma" w:hAnsi="Tahoma" w:cs="Tahoma"/>
          <w:sz w:val="20"/>
          <w:szCs w:val="20"/>
        </w:rPr>
      </w:pPr>
      <w:r w:rsidRPr="00416AEB">
        <w:rPr>
          <w:rFonts w:ascii="Tahoma" w:hAnsi="Tahoma" w:cs="Tahoma"/>
          <w:sz w:val="20"/>
          <w:szCs w:val="20"/>
        </w:rPr>
        <w:t>2) Zmiany będące następstwem okoliczności leżących po stronie Zamawiającego, w szczególności</w:t>
      </w:r>
      <w:r>
        <w:rPr>
          <w:rFonts w:ascii="Tahoma" w:hAnsi="Tahoma" w:cs="Tahoma"/>
          <w:sz w:val="20"/>
          <w:szCs w:val="20"/>
        </w:rPr>
        <w:t xml:space="preserve"> </w:t>
      </w:r>
      <w:r w:rsidRPr="00416AEB">
        <w:rPr>
          <w:rFonts w:ascii="Tahoma" w:hAnsi="Tahoma" w:cs="Tahoma"/>
          <w:sz w:val="20"/>
          <w:szCs w:val="20"/>
        </w:rPr>
        <w:t>wstrzymanie robót przez Zamawiającego,</w:t>
      </w:r>
      <w:r>
        <w:rPr>
          <w:rFonts w:ascii="Tahoma" w:hAnsi="Tahoma" w:cs="Tahoma"/>
          <w:sz w:val="20"/>
          <w:szCs w:val="20"/>
        </w:rPr>
        <w:t xml:space="preserve"> braki lub wady w dokumentacji projektowej lub innych dokumentach budowy, </w:t>
      </w:r>
    </w:p>
    <w:p w:rsidR="00413F84" w:rsidRDefault="00413F84" w:rsidP="00413F84">
      <w:pPr>
        <w:autoSpaceDE w:val="0"/>
        <w:autoSpaceDN w:val="0"/>
        <w:adjustRightInd w:val="0"/>
        <w:spacing w:line="240" w:lineRule="auto"/>
        <w:ind w:left="915"/>
        <w:jc w:val="both"/>
        <w:rPr>
          <w:rFonts w:ascii="Tahoma" w:hAnsi="Tahoma" w:cs="Tahoma"/>
          <w:sz w:val="20"/>
          <w:szCs w:val="20"/>
        </w:rPr>
      </w:pPr>
      <w:r>
        <w:rPr>
          <w:rFonts w:ascii="Tahoma" w:hAnsi="Tahoma" w:cs="Tahoma"/>
          <w:sz w:val="20"/>
          <w:szCs w:val="20"/>
        </w:rPr>
        <w:t>3) Wystąpienie przerw w wykonaniu robót z przyczyn niezależnych od Wykonawcy</w:t>
      </w:r>
    </w:p>
    <w:p w:rsidR="00413F84" w:rsidRPr="00416AEB" w:rsidRDefault="00413F84" w:rsidP="00413F84">
      <w:pPr>
        <w:autoSpaceDE w:val="0"/>
        <w:autoSpaceDN w:val="0"/>
        <w:adjustRightInd w:val="0"/>
        <w:spacing w:line="240" w:lineRule="auto"/>
        <w:ind w:left="915"/>
        <w:jc w:val="both"/>
        <w:rPr>
          <w:rFonts w:ascii="Tahoma" w:hAnsi="Tahoma" w:cs="Tahoma"/>
          <w:sz w:val="20"/>
          <w:szCs w:val="20"/>
        </w:rPr>
      </w:pPr>
      <w:r w:rsidRPr="00416AEB">
        <w:rPr>
          <w:rFonts w:ascii="Tahoma" w:hAnsi="Tahoma" w:cs="Tahoma"/>
          <w:sz w:val="20"/>
          <w:szCs w:val="20"/>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rsidR="00413F84" w:rsidRDefault="00413F84" w:rsidP="00413F84">
      <w:pPr>
        <w:autoSpaceDE w:val="0"/>
        <w:autoSpaceDN w:val="0"/>
        <w:adjustRightInd w:val="0"/>
        <w:spacing w:line="240" w:lineRule="auto"/>
        <w:ind w:left="915"/>
        <w:jc w:val="both"/>
        <w:rPr>
          <w:rFonts w:ascii="Tahoma" w:hAnsi="Tahoma" w:cs="Tahoma"/>
          <w:sz w:val="20"/>
          <w:szCs w:val="20"/>
          <w:u w:val="single"/>
        </w:rPr>
      </w:pPr>
      <w:r>
        <w:rPr>
          <w:rFonts w:ascii="Tahoma" w:hAnsi="Tahoma" w:cs="Tahoma"/>
          <w:sz w:val="20"/>
          <w:szCs w:val="20"/>
          <w:u w:val="single"/>
        </w:rPr>
        <w:t>Zmiana podwykonawców</w:t>
      </w:r>
    </w:p>
    <w:p w:rsidR="00413F84" w:rsidRPr="00544C0B" w:rsidRDefault="00413F84" w:rsidP="00413F84">
      <w:pPr>
        <w:autoSpaceDE w:val="0"/>
        <w:autoSpaceDN w:val="0"/>
        <w:adjustRightInd w:val="0"/>
        <w:spacing w:line="240" w:lineRule="auto"/>
        <w:ind w:left="915"/>
        <w:jc w:val="both"/>
        <w:rPr>
          <w:rFonts w:ascii="Tahoma" w:hAnsi="Tahoma" w:cs="Tahoma"/>
          <w:sz w:val="20"/>
          <w:szCs w:val="20"/>
        </w:rPr>
      </w:pPr>
      <w:r>
        <w:rPr>
          <w:rFonts w:ascii="Tahoma" w:hAnsi="Tahoma" w:cs="Tahoma"/>
          <w:sz w:val="20"/>
          <w:szCs w:val="20"/>
          <w:u w:val="single"/>
        </w:rPr>
        <w:t>Zmiana osób nadzorujących wykonanie przedmiotu umowy</w:t>
      </w:r>
      <w:r>
        <w:rPr>
          <w:rFonts w:ascii="Tahoma" w:hAnsi="Tahoma" w:cs="Tahoma"/>
          <w:sz w:val="20"/>
          <w:szCs w:val="20"/>
        </w:rPr>
        <w:t>, jeżeli wystąpią okoliczności powodujące, że wskazane w umowie osoby nie mogą pełnić swoich funkcji.</w:t>
      </w:r>
    </w:p>
    <w:p w:rsidR="004716B7" w:rsidRPr="00634503" w:rsidRDefault="004716B7" w:rsidP="004716B7">
      <w:pPr>
        <w:autoSpaceDE w:val="0"/>
        <w:autoSpaceDN w:val="0"/>
        <w:adjustRightInd w:val="0"/>
        <w:spacing w:line="240" w:lineRule="auto"/>
        <w:jc w:val="both"/>
        <w:rPr>
          <w:rFonts w:ascii="Tahoma" w:hAnsi="Tahoma" w:cs="Tahoma"/>
          <w:sz w:val="20"/>
          <w:szCs w:val="20"/>
        </w:rPr>
      </w:pPr>
      <w:r>
        <w:rPr>
          <w:rFonts w:ascii="Tahoma" w:hAnsi="Tahoma" w:cs="Tahoma"/>
          <w:sz w:val="20"/>
          <w:szCs w:val="20"/>
        </w:rPr>
        <w:t>5. Zmiany do umowy wprowadza się aneksem.</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w:t>
      </w:r>
      <w:r w:rsidR="00413F84">
        <w:rPr>
          <w:rFonts w:ascii="Tahoma" w:hAnsi="Tahoma" w:cs="Tahoma"/>
          <w:b/>
          <w:sz w:val="20"/>
          <w:szCs w:val="20"/>
        </w:rPr>
        <w:t>6</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numPr>
          <w:ilvl w:val="0"/>
          <w:numId w:val="13"/>
        </w:numPr>
        <w:spacing w:after="0" w:line="240" w:lineRule="auto"/>
        <w:contextualSpacing/>
        <w:jc w:val="both"/>
        <w:rPr>
          <w:rFonts w:ascii="Tahoma" w:hAnsi="Tahoma" w:cs="Tahoma"/>
          <w:b/>
          <w:sz w:val="20"/>
          <w:szCs w:val="20"/>
        </w:rPr>
      </w:pPr>
      <w:r w:rsidRPr="00850915">
        <w:rPr>
          <w:rFonts w:ascii="Tahoma" w:hAnsi="Tahoma" w:cs="Tahoma"/>
          <w:sz w:val="20"/>
          <w:szCs w:val="20"/>
        </w:rPr>
        <w:t>W razie powstania sporu na tle wykonania niniejszej umowy o wykonanie robót w sprawie zamówienia publicznego Wykonawca jest zobowiązany przede wszystkim do wyczerpania drogi postępowania reklamacyjnego.</w:t>
      </w:r>
    </w:p>
    <w:p w:rsidR="004716B7" w:rsidRPr="00850915" w:rsidRDefault="004716B7" w:rsidP="004716B7">
      <w:pPr>
        <w:pStyle w:val="Tekstpodstawowy2"/>
        <w:numPr>
          <w:ilvl w:val="0"/>
          <w:numId w:val="13"/>
        </w:numPr>
        <w:spacing w:after="0" w:line="240" w:lineRule="auto"/>
        <w:contextualSpacing/>
        <w:jc w:val="both"/>
        <w:rPr>
          <w:rFonts w:ascii="Tahoma" w:hAnsi="Tahoma" w:cs="Tahoma"/>
          <w:b/>
          <w:sz w:val="20"/>
          <w:szCs w:val="20"/>
        </w:rPr>
      </w:pPr>
      <w:r w:rsidRPr="00850915">
        <w:rPr>
          <w:rFonts w:ascii="Tahoma" w:hAnsi="Tahoma" w:cs="Tahoma"/>
          <w:sz w:val="20"/>
          <w:szCs w:val="20"/>
        </w:rPr>
        <w:t>Reklamację wykonuje się poprzez skierowanie konkretnego roszczenia do Zamawiającego.</w:t>
      </w:r>
    </w:p>
    <w:p w:rsidR="004716B7" w:rsidRPr="00850915" w:rsidRDefault="004716B7" w:rsidP="004716B7">
      <w:pPr>
        <w:pStyle w:val="Tekstpodstawowy2"/>
        <w:numPr>
          <w:ilvl w:val="0"/>
          <w:numId w:val="13"/>
        </w:numPr>
        <w:spacing w:after="0" w:line="240" w:lineRule="auto"/>
        <w:contextualSpacing/>
        <w:jc w:val="both"/>
        <w:rPr>
          <w:rFonts w:ascii="Tahoma" w:hAnsi="Tahoma" w:cs="Tahoma"/>
          <w:b/>
          <w:sz w:val="20"/>
          <w:szCs w:val="20"/>
        </w:rPr>
      </w:pPr>
      <w:r w:rsidRPr="00850915">
        <w:rPr>
          <w:rFonts w:ascii="Tahoma" w:hAnsi="Tahoma" w:cs="Tahoma"/>
          <w:sz w:val="20"/>
          <w:szCs w:val="20"/>
        </w:rPr>
        <w:t>Zamawiający ma obowiązek do pisemnego ustosunkowania się do zgłoszonego przez Wykonawcę roszczenia w terminie 21 dni od daty zgłoszenia roszczenia.</w:t>
      </w:r>
    </w:p>
    <w:p w:rsidR="004716B7" w:rsidRPr="00850915" w:rsidRDefault="004716B7" w:rsidP="004716B7">
      <w:pPr>
        <w:pStyle w:val="Tekstpodstawowy2"/>
        <w:numPr>
          <w:ilvl w:val="0"/>
          <w:numId w:val="13"/>
        </w:numPr>
        <w:spacing w:after="0" w:line="240" w:lineRule="auto"/>
        <w:contextualSpacing/>
        <w:jc w:val="both"/>
        <w:rPr>
          <w:rFonts w:ascii="Tahoma" w:hAnsi="Tahoma" w:cs="Tahoma"/>
          <w:b/>
          <w:sz w:val="20"/>
          <w:szCs w:val="20"/>
        </w:rPr>
      </w:pPr>
      <w:r w:rsidRPr="00850915">
        <w:rPr>
          <w:rFonts w:ascii="Tahoma" w:hAnsi="Tahoma" w:cs="Tahoma"/>
          <w:sz w:val="20"/>
          <w:szCs w:val="20"/>
        </w:rPr>
        <w:t>Właściwym do rozpoznania sporów wynikłych na tle realizacji niniejszej umowy jest Sąd właściwy dla siedziby Zamawiającego.</w:t>
      </w: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w:t>
      </w:r>
      <w:r w:rsidR="00413F84">
        <w:rPr>
          <w:rFonts w:ascii="Tahoma" w:hAnsi="Tahoma" w:cs="Tahoma"/>
          <w:b/>
          <w:sz w:val="20"/>
          <w:szCs w:val="20"/>
        </w:rPr>
        <w:t>7</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numPr>
          <w:ilvl w:val="0"/>
          <w:numId w:val="14"/>
        </w:numPr>
        <w:spacing w:after="0" w:line="240" w:lineRule="auto"/>
        <w:contextualSpacing/>
        <w:jc w:val="both"/>
        <w:rPr>
          <w:rFonts w:ascii="Tahoma" w:hAnsi="Tahoma" w:cs="Tahoma"/>
          <w:sz w:val="20"/>
          <w:szCs w:val="20"/>
        </w:rPr>
      </w:pPr>
      <w:r w:rsidRPr="00850915">
        <w:rPr>
          <w:rFonts w:ascii="Tahoma" w:hAnsi="Tahoma" w:cs="Tahoma"/>
          <w:sz w:val="20"/>
          <w:szCs w:val="20"/>
        </w:rPr>
        <w:t>W sprawach nieuregulowanych niniejszą umową stosuje się przepisy kodeksu cywilnego.</w:t>
      </w:r>
    </w:p>
    <w:p w:rsidR="004716B7" w:rsidRPr="00850915" w:rsidRDefault="004716B7" w:rsidP="004716B7">
      <w:pPr>
        <w:pStyle w:val="Tekstpodstawowy2"/>
        <w:numPr>
          <w:ilvl w:val="0"/>
          <w:numId w:val="14"/>
        </w:numPr>
        <w:spacing w:after="0" w:line="240" w:lineRule="auto"/>
        <w:contextualSpacing/>
        <w:jc w:val="both"/>
        <w:rPr>
          <w:rFonts w:ascii="Tahoma" w:hAnsi="Tahoma" w:cs="Tahoma"/>
          <w:sz w:val="20"/>
          <w:szCs w:val="20"/>
        </w:rPr>
      </w:pPr>
      <w:r w:rsidRPr="00850915">
        <w:rPr>
          <w:rFonts w:ascii="Tahoma" w:hAnsi="Tahoma" w:cs="Tahoma"/>
          <w:sz w:val="20"/>
          <w:szCs w:val="20"/>
        </w:rPr>
        <w:t>Ewentualne spory wynikłe na tle niniejszej umowy rozstrzygać będzie właściwy dla Zamawiającego sąd.</w:t>
      </w: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4716B7">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w:t>
      </w:r>
      <w:r w:rsidR="00413F84">
        <w:rPr>
          <w:rFonts w:ascii="Tahoma" w:hAnsi="Tahoma" w:cs="Tahoma"/>
          <w:b/>
          <w:sz w:val="20"/>
          <w:szCs w:val="20"/>
        </w:rPr>
        <w:t>8</w:t>
      </w:r>
    </w:p>
    <w:p w:rsidR="004716B7" w:rsidRPr="00850915" w:rsidRDefault="004716B7" w:rsidP="004716B7">
      <w:pPr>
        <w:pStyle w:val="Tekstpodstawowy2"/>
        <w:spacing w:after="0" w:line="240" w:lineRule="auto"/>
        <w:contextualSpacing/>
        <w:jc w:val="center"/>
        <w:rPr>
          <w:rFonts w:ascii="Tahoma" w:hAnsi="Tahoma" w:cs="Tahoma"/>
          <w:b/>
          <w:sz w:val="20"/>
          <w:szCs w:val="20"/>
        </w:rPr>
      </w:pPr>
    </w:p>
    <w:p w:rsidR="004716B7" w:rsidRPr="00850915" w:rsidRDefault="004716B7" w:rsidP="004716B7">
      <w:pPr>
        <w:pStyle w:val="Tekstpodstawowy2"/>
        <w:spacing w:after="0" w:line="240" w:lineRule="auto"/>
        <w:contextualSpacing/>
        <w:rPr>
          <w:rFonts w:ascii="Tahoma" w:hAnsi="Tahoma" w:cs="Tahoma"/>
          <w:sz w:val="20"/>
          <w:szCs w:val="20"/>
        </w:rPr>
      </w:pPr>
      <w:r w:rsidRPr="00850915">
        <w:rPr>
          <w:rFonts w:ascii="Tahoma" w:hAnsi="Tahoma" w:cs="Tahoma"/>
          <w:sz w:val="20"/>
          <w:szCs w:val="20"/>
        </w:rPr>
        <w:t>Umowę niniejszą  sporządza się w 2 jednobrzmiących egzemplarzach po 1 egzemplarzu dla każdej ze stron.</w:t>
      </w: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F18B6" w:rsidRDefault="004716B7" w:rsidP="004716B7">
      <w:pPr>
        <w:pStyle w:val="Tekstpodstawowy2"/>
        <w:spacing w:after="0" w:line="240" w:lineRule="auto"/>
        <w:contextualSpacing/>
        <w:rPr>
          <w:rFonts w:ascii="Tahoma" w:hAnsi="Tahoma" w:cs="Tahoma"/>
          <w:sz w:val="16"/>
          <w:szCs w:val="16"/>
        </w:rPr>
      </w:pPr>
    </w:p>
    <w:p w:rsidR="004716B7" w:rsidRPr="00850915" w:rsidRDefault="004716B7" w:rsidP="004716B7">
      <w:pPr>
        <w:pStyle w:val="Tekstpodstawowy2"/>
        <w:spacing w:after="0" w:line="240" w:lineRule="auto"/>
        <w:contextualSpacing/>
        <w:rPr>
          <w:rFonts w:ascii="Tahoma" w:hAnsi="Tahoma" w:cs="Tahoma"/>
          <w:sz w:val="20"/>
          <w:szCs w:val="20"/>
        </w:rPr>
      </w:pPr>
    </w:p>
    <w:p w:rsidR="004716B7" w:rsidRPr="00850915" w:rsidRDefault="004716B7" w:rsidP="004716B7">
      <w:pPr>
        <w:pStyle w:val="Tekstpodstawowy2"/>
        <w:spacing w:after="0" w:line="240" w:lineRule="auto"/>
        <w:ind w:firstLine="708"/>
        <w:contextualSpacing/>
        <w:jc w:val="center"/>
        <w:rPr>
          <w:rFonts w:ascii="Tahoma" w:hAnsi="Tahoma" w:cs="Tahoma"/>
          <w:sz w:val="20"/>
          <w:szCs w:val="20"/>
        </w:rPr>
      </w:pPr>
      <w:r w:rsidRPr="00850915">
        <w:rPr>
          <w:rFonts w:ascii="Tahoma" w:hAnsi="Tahoma" w:cs="Tahoma"/>
          <w:b/>
          <w:sz w:val="20"/>
          <w:szCs w:val="20"/>
        </w:rPr>
        <w:t>WYKONAWCA:</w:t>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t xml:space="preserve">        ZAMAWIAJĄCY:</w:t>
      </w:r>
    </w:p>
    <w:p w:rsidR="005B12C5" w:rsidRPr="00946849" w:rsidRDefault="005B12C5" w:rsidP="004716B7">
      <w:pPr>
        <w:spacing w:line="240" w:lineRule="auto"/>
        <w:contextualSpacing/>
        <w:jc w:val="center"/>
      </w:pPr>
    </w:p>
    <w:sectPr w:rsidR="005B12C5" w:rsidRPr="00946849" w:rsidSect="004716B7">
      <w:headerReference w:type="first" r:id="rId7"/>
      <w:pgSz w:w="11906" w:h="16838"/>
      <w:pgMar w:top="709" w:right="851" w:bottom="851" w:left="85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054" w:rsidRDefault="00CA3054" w:rsidP="003345C9">
      <w:pPr>
        <w:spacing w:line="240" w:lineRule="auto"/>
      </w:pPr>
      <w:r>
        <w:separator/>
      </w:r>
    </w:p>
  </w:endnote>
  <w:endnote w:type="continuationSeparator" w:id="0">
    <w:p w:rsidR="00CA3054" w:rsidRDefault="00CA3054" w:rsidP="003345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altName w:val="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054" w:rsidRDefault="00CA3054" w:rsidP="003345C9">
      <w:pPr>
        <w:spacing w:line="240" w:lineRule="auto"/>
      </w:pPr>
      <w:r>
        <w:separator/>
      </w:r>
    </w:p>
  </w:footnote>
  <w:footnote w:type="continuationSeparator" w:id="0">
    <w:p w:rsidR="00CA3054" w:rsidRDefault="00CA3054" w:rsidP="003345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03" w:rsidRDefault="00482F4F">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498"/>
    <w:multiLevelType w:val="hybridMultilevel"/>
    <w:tmpl w:val="ACC81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4233E9"/>
    <w:multiLevelType w:val="hybridMultilevel"/>
    <w:tmpl w:val="6DDC2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00F72"/>
    <w:multiLevelType w:val="hybridMultilevel"/>
    <w:tmpl w:val="214E0A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082CA2"/>
    <w:multiLevelType w:val="hybridMultilevel"/>
    <w:tmpl w:val="FC365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430728"/>
    <w:multiLevelType w:val="hybridMultilevel"/>
    <w:tmpl w:val="6E38E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74CB8"/>
    <w:multiLevelType w:val="hybridMultilevel"/>
    <w:tmpl w:val="CA06BCC8"/>
    <w:lvl w:ilvl="0" w:tplc="0415000F">
      <w:start w:val="1"/>
      <w:numFmt w:val="decimal"/>
      <w:lvlText w:val="%1."/>
      <w:lvlJc w:val="left"/>
      <w:pPr>
        <w:tabs>
          <w:tab w:val="num" w:pos="360"/>
        </w:tabs>
        <w:ind w:left="360" w:hanging="360"/>
      </w:pPr>
    </w:lvl>
    <w:lvl w:ilvl="1" w:tplc="7A404588">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nsid w:val="14F709C2"/>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16265416"/>
    <w:multiLevelType w:val="hybridMultilevel"/>
    <w:tmpl w:val="E67227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393D21"/>
    <w:multiLevelType w:val="singleLevel"/>
    <w:tmpl w:val="0415000F"/>
    <w:lvl w:ilvl="0">
      <w:start w:val="1"/>
      <w:numFmt w:val="decimal"/>
      <w:lvlText w:val="%1."/>
      <w:lvlJc w:val="left"/>
      <w:pPr>
        <w:tabs>
          <w:tab w:val="num" w:pos="360"/>
        </w:tabs>
        <w:ind w:left="360" w:hanging="360"/>
      </w:pPr>
      <w:rPr>
        <w:rFonts w:hint="default"/>
        <w:b w:val="0"/>
      </w:rPr>
    </w:lvl>
  </w:abstractNum>
  <w:abstractNum w:abstractNumId="9">
    <w:nsid w:val="176B18E5"/>
    <w:multiLevelType w:val="hybridMultilevel"/>
    <w:tmpl w:val="D7F43320"/>
    <w:lvl w:ilvl="0" w:tplc="A8B83E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7DD1F90"/>
    <w:multiLevelType w:val="singleLevel"/>
    <w:tmpl w:val="0415000F"/>
    <w:lvl w:ilvl="0">
      <w:start w:val="1"/>
      <w:numFmt w:val="decimal"/>
      <w:lvlText w:val="%1."/>
      <w:lvlJc w:val="left"/>
      <w:pPr>
        <w:ind w:left="720" w:hanging="360"/>
      </w:pPr>
      <w:rPr>
        <w:rFonts w:hint="default"/>
      </w:rPr>
    </w:lvl>
  </w:abstractNum>
  <w:abstractNum w:abstractNumId="11">
    <w:nsid w:val="18AF3821"/>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1B6B48"/>
    <w:multiLevelType w:val="hybridMultilevel"/>
    <w:tmpl w:val="7E0E5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2221BF"/>
    <w:multiLevelType w:val="hybridMultilevel"/>
    <w:tmpl w:val="E4E01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19705B"/>
    <w:multiLevelType w:val="hybridMultilevel"/>
    <w:tmpl w:val="00AABF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9196B40"/>
    <w:multiLevelType w:val="hybridMultilevel"/>
    <w:tmpl w:val="291EC6E4"/>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6">
    <w:nsid w:val="2C9E64A8"/>
    <w:multiLevelType w:val="hybridMultilevel"/>
    <w:tmpl w:val="7F869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3C54FFD"/>
    <w:multiLevelType w:val="hybridMultilevel"/>
    <w:tmpl w:val="00A29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846169E"/>
    <w:multiLevelType w:val="hybridMultilevel"/>
    <w:tmpl w:val="ADDC5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0E6EA5"/>
    <w:multiLevelType w:val="hybridMultilevel"/>
    <w:tmpl w:val="AF7E043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FE4508E"/>
    <w:multiLevelType w:val="hybridMultilevel"/>
    <w:tmpl w:val="514AFB0C"/>
    <w:lvl w:ilvl="0" w:tplc="A8B83EEE">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1">
    <w:nsid w:val="49CD0F93"/>
    <w:multiLevelType w:val="hybridMultilevel"/>
    <w:tmpl w:val="33D4BD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C3C6B5A"/>
    <w:multiLevelType w:val="hybridMultilevel"/>
    <w:tmpl w:val="9D2C1C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E2D5589"/>
    <w:multiLevelType w:val="singleLevel"/>
    <w:tmpl w:val="0415000F"/>
    <w:lvl w:ilvl="0">
      <w:start w:val="1"/>
      <w:numFmt w:val="decimal"/>
      <w:lvlText w:val="%1."/>
      <w:lvlJc w:val="left"/>
      <w:pPr>
        <w:ind w:left="720" w:hanging="360"/>
      </w:pPr>
    </w:lvl>
  </w:abstractNum>
  <w:abstractNum w:abstractNumId="24">
    <w:nsid w:val="5CE21E6E"/>
    <w:multiLevelType w:val="hybridMultilevel"/>
    <w:tmpl w:val="0302DD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EB80A12"/>
    <w:multiLevelType w:val="hybridMultilevel"/>
    <w:tmpl w:val="FD00A484"/>
    <w:lvl w:ilvl="0" w:tplc="BBBC8F0A">
      <w:start w:val="1"/>
      <w:numFmt w:val="decimal"/>
      <w:lvlText w:val="%1."/>
      <w:lvlJc w:val="left"/>
      <w:pPr>
        <w:tabs>
          <w:tab w:val="num" w:pos="405"/>
        </w:tabs>
        <w:ind w:left="405" w:hanging="405"/>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6">
    <w:nsid w:val="6467026C"/>
    <w:multiLevelType w:val="singleLevel"/>
    <w:tmpl w:val="0415000F"/>
    <w:lvl w:ilvl="0">
      <w:start w:val="1"/>
      <w:numFmt w:val="decimal"/>
      <w:lvlText w:val="%1."/>
      <w:lvlJc w:val="left"/>
      <w:pPr>
        <w:tabs>
          <w:tab w:val="num" w:pos="360"/>
        </w:tabs>
        <w:ind w:left="360" w:hanging="360"/>
      </w:pPr>
    </w:lvl>
  </w:abstractNum>
  <w:abstractNum w:abstractNumId="27">
    <w:nsid w:val="663C6B9B"/>
    <w:multiLevelType w:val="hybridMultilevel"/>
    <w:tmpl w:val="C87E0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C0266D3"/>
    <w:multiLevelType w:val="hybridMultilevel"/>
    <w:tmpl w:val="41085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FD343C4"/>
    <w:multiLevelType w:val="hybridMultilevel"/>
    <w:tmpl w:val="F4980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0496656"/>
    <w:multiLevelType w:val="hybridMultilevel"/>
    <w:tmpl w:val="AD9CDB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130145B"/>
    <w:multiLevelType w:val="singleLevel"/>
    <w:tmpl w:val="E8D6152C"/>
    <w:lvl w:ilvl="0">
      <w:start w:val="1"/>
      <w:numFmt w:val="decimal"/>
      <w:lvlText w:val="%1. "/>
      <w:legacy w:legacy="1" w:legacySpace="0" w:legacyIndent="283"/>
      <w:lvlJc w:val="left"/>
      <w:pPr>
        <w:ind w:left="283" w:hanging="283"/>
      </w:pPr>
      <w:rPr>
        <w:rFonts w:ascii="Tahoma" w:hAnsi="Tahoma" w:cs="Tahoma" w:hint="default"/>
        <w:b w:val="0"/>
        <w:i w:val="0"/>
        <w:sz w:val="22"/>
        <w:szCs w:val="22"/>
        <w:u w:val="none"/>
      </w:rPr>
    </w:lvl>
  </w:abstractNum>
  <w:abstractNum w:abstractNumId="32">
    <w:nsid w:val="793245BE"/>
    <w:multiLevelType w:val="hybridMultilevel"/>
    <w:tmpl w:val="41A610E0"/>
    <w:lvl w:ilvl="0" w:tplc="D79AD4C6">
      <w:start w:val="1"/>
      <w:numFmt w:val="decimal"/>
      <w:lvlText w:val="%1."/>
      <w:lvlJc w:val="left"/>
      <w:pPr>
        <w:ind w:left="435" w:hanging="43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E171B7C"/>
    <w:multiLevelType w:val="hybridMultilevel"/>
    <w:tmpl w:val="2F9493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F077898"/>
    <w:multiLevelType w:val="hybridMultilevel"/>
    <w:tmpl w:val="67F80ECA"/>
    <w:lvl w:ilvl="0" w:tplc="A8B83EEE">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num w:numId="1">
    <w:abstractNumId w:val="31"/>
    <w:lvlOverride w:ilvl="0">
      <w:startOverride w:val="1"/>
    </w:lvlOverride>
  </w:num>
  <w:num w:numId="2">
    <w:abstractNumId w:val="7"/>
  </w:num>
  <w:num w:numId="3">
    <w:abstractNumId w:val="21"/>
  </w:num>
  <w:num w:numId="4">
    <w:abstractNumId w:val="17"/>
  </w:num>
  <w:num w:numId="5">
    <w:abstractNumId w:val="33"/>
  </w:num>
  <w:num w:numId="6">
    <w:abstractNumId w:val="22"/>
  </w:num>
  <w:num w:numId="7">
    <w:abstractNumId w:val="30"/>
  </w:num>
  <w:num w:numId="8">
    <w:abstractNumId w:val="29"/>
  </w:num>
  <w:num w:numId="9">
    <w:abstractNumId w:val="32"/>
  </w:num>
  <w:num w:numId="10">
    <w:abstractNumId w:val="6"/>
  </w:num>
  <w:num w:numId="11">
    <w:abstractNumId w:val="23"/>
  </w:num>
  <w:num w:numId="12">
    <w:abstractNumId w:val="10"/>
  </w:num>
  <w:num w:numId="13">
    <w:abstractNumId w:val="8"/>
  </w:num>
  <w:num w:numId="14">
    <w:abstractNumId w:val="26"/>
  </w:num>
  <w:num w:numId="15">
    <w:abstractNumId w:val="11"/>
  </w:num>
  <w:num w:numId="16">
    <w:abstractNumId w:val="34"/>
  </w:num>
  <w:num w:numId="17">
    <w:abstractNumId w:val="20"/>
  </w:num>
  <w:num w:numId="18">
    <w:abstractNumId w:val="12"/>
  </w:num>
  <w:num w:numId="19">
    <w:abstractNumId w:val="2"/>
  </w:num>
  <w:num w:numId="20">
    <w:abstractNumId w:val="27"/>
  </w:num>
  <w:num w:numId="21">
    <w:abstractNumId w:val="1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28"/>
  </w:num>
  <w:num w:numId="26">
    <w:abstractNumId w:val="3"/>
  </w:num>
  <w:num w:numId="27">
    <w:abstractNumId w:val="16"/>
  </w:num>
  <w:num w:numId="28">
    <w:abstractNumId w:val="4"/>
  </w:num>
  <w:num w:numId="29">
    <w:abstractNumId w:val="0"/>
  </w:num>
  <w:num w:numId="30">
    <w:abstractNumId w:val="24"/>
  </w:num>
  <w:num w:numId="31">
    <w:abstractNumId w:val="13"/>
  </w:num>
  <w:num w:numId="32">
    <w:abstractNumId w:val="9"/>
  </w:num>
  <w:num w:numId="33">
    <w:abstractNumId w:val="18"/>
  </w:num>
  <w:num w:numId="34">
    <w:abstractNumId w:val="19"/>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3345C9"/>
    <w:rsid w:val="00022466"/>
    <w:rsid w:val="000316F7"/>
    <w:rsid w:val="000728EB"/>
    <w:rsid w:val="0007699C"/>
    <w:rsid w:val="000D2E9B"/>
    <w:rsid w:val="001178DC"/>
    <w:rsid w:val="00124E60"/>
    <w:rsid w:val="001542D6"/>
    <w:rsid w:val="00192ABB"/>
    <w:rsid w:val="001A4BA8"/>
    <w:rsid w:val="001C09B3"/>
    <w:rsid w:val="001C3886"/>
    <w:rsid w:val="00203E87"/>
    <w:rsid w:val="002449FA"/>
    <w:rsid w:val="002B2295"/>
    <w:rsid w:val="003278ED"/>
    <w:rsid w:val="003345C9"/>
    <w:rsid w:val="003654EE"/>
    <w:rsid w:val="00413F84"/>
    <w:rsid w:val="004716B7"/>
    <w:rsid w:val="00482E2B"/>
    <w:rsid w:val="00482F4F"/>
    <w:rsid w:val="004A46DD"/>
    <w:rsid w:val="0054745C"/>
    <w:rsid w:val="00574E21"/>
    <w:rsid w:val="005805CC"/>
    <w:rsid w:val="005B12C5"/>
    <w:rsid w:val="00650438"/>
    <w:rsid w:val="006A3AA1"/>
    <w:rsid w:val="00725DEF"/>
    <w:rsid w:val="00731AED"/>
    <w:rsid w:val="00743211"/>
    <w:rsid w:val="00773783"/>
    <w:rsid w:val="007A2279"/>
    <w:rsid w:val="007F60EF"/>
    <w:rsid w:val="008B15BE"/>
    <w:rsid w:val="008E658B"/>
    <w:rsid w:val="008F72A5"/>
    <w:rsid w:val="00913C1B"/>
    <w:rsid w:val="00923683"/>
    <w:rsid w:val="00946849"/>
    <w:rsid w:val="00AF1BFB"/>
    <w:rsid w:val="00B25E00"/>
    <w:rsid w:val="00BD610F"/>
    <w:rsid w:val="00C57A6A"/>
    <w:rsid w:val="00CA3054"/>
    <w:rsid w:val="00CA4C28"/>
    <w:rsid w:val="00CB1D79"/>
    <w:rsid w:val="00D6242A"/>
    <w:rsid w:val="00DB26A7"/>
    <w:rsid w:val="00E1275B"/>
    <w:rsid w:val="00EB48DE"/>
    <w:rsid w:val="00EE1CCE"/>
    <w:rsid w:val="00EF3D41"/>
    <w:rsid w:val="00F160D8"/>
    <w:rsid w:val="00F27705"/>
    <w:rsid w:val="00F9627A"/>
    <w:rsid w:val="00FC24FF"/>
    <w:rsid w:val="00FD52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5C9"/>
    <w:pPr>
      <w:spacing w:after="0"/>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3345C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3345C9"/>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4716B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45C9"/>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3345C9"/>
    <w:rPr>
      <w:rFonts w:ascii="Cambria" w:eastAsia="Times New Roman" w:hAnsi="Cambria" w:cs="Times New Roman"/>
      <w:b/>
      <w:bCs/>
      <w:color w:val="4F81BD"/>
      <w:sz w:val="26"/>
      <w:szCs w:val="26"/>
      <w:lang w:eastAsia="pl-PL"/>
    </w:rPr>
  </w:style>
  <w:style w:type="paragraph" w:styleId="Nagwek">
    <w:name w:val="header"/>
    <w:basedOn w:val="Normalny"/>
    <w:link w:val="NagwekZnak"/>
    <w:uiPriority w:val="99"/>
    <w:unhideWhenUsed/>
    <w:rsid w:val="003345C9"/>
    <w:pPr>
      <w:tabs>
        <w:tab w:val="center" w:pos="4536"/>
        <w:tab w:val="right" w:pos="9072"/>
      </w:tabs>
      <w:spacing w:line="240" w:lineRule="auto"/>
    </w:pPr>
  </w:style>
  <w:style w:type="character" w:customStyle="1" w:styleId="NagwekZnak">
    <w:name w:val="Nagłówek Znak"/>
    <w:basedOn w:val="Domylnaczcionkaakapitu"/>
    <w:link w:val="Nagwek"/>
    <w:uiPriority w:val="99"/>
    <w:rsid w:val="003345C9"/>
    <w:rPr>
      <w:rFonts w:ascii="Calibri" w:eastAsia="Times New Roman" w:hAnsi="Calibri" w:cs="Times New Roman"/>
      <w:lang w:eastAsia="pl-PL"/>
    </w:rPr>
  </w:style>
  <w:style w:type="paragraph" w:styleId="Stopka">
    <w:name w:val="footer"/>
    <w:basedOn w:val="Normalny"/>
    <w:link w:val="StopkaZnak"/>
    <w:semiHidden/>
    <w:unhideWhenUsed/>
    <w:rsid w:val="003345C9"/>
    <w:pPr>
      <w:tabs>
        <w:tab w:val="center" w:pos="4536"/>
        <w:tab w:val="right" w:pos="9072"/>
      </w:tabs>
      <w:spacing w:line="240" w:lineRule="auto"/>
    </w:pPr>
  </w:style>
  <w:style w:type="character" w:customStyle="1" w:styleId="StopkaZnak">
    <w:name w:val="Stopka Znak"/>
    <w:basedOn w:val="Domylnaczcionkaakapitu"/>
    <w:link w:val="Stopka"/>
    <w:semiHidden/>
    <w:rsid w:val="003345C9"/>
    <w:rPr>
      <w:rFonts w:ascii="Calibri" w:eastAsia="Times New Roman" w:hAnsi="Calibri" w:cs="Times New Roman"/>
      <w:lang w:eastAsia="pl-PL"/>
    </w:rPr>
  </w:style>
  <w:style w:type="paragraph" w:styleId="Bezodstpw">
    <w:name w:val="No Spacing"/>
    <w:link w:val="BezodstpwZnak"/>
    <w:uiPriority w:val="1"/>
    <w:qFormat/>
    <w:rsid w:val="003345C9"/>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3345C9"/>
    <w:rPr>
      <w:rFonts w:ascii="Calibri" w:eastAsia="Times New Roman" w:hAnsi="Calibri" w:cs="Times New Roman"/>
    </w:rPr>
  </w:style>
  <w:style w:type="paragraph" w:styleId="Tekstpodstawowy">
    <w:name w:val="Body Text"/>
    <w:basedOn w:val="Normalny"/>
    <w:link w:val="TekstpodstawowyZnak"/>
    <w:semiHidden/>
    <w:rsid w:val="003345C9"/>
    <w:pPr>
      <w:spacing w:line="240" w:lineRule="auto"/>
      <w:jc w:val="both"/>
    </w:pPr>
    <w:rPr>
      <w:rFonts w:ascii="Tahoma" w:hAnsi="Tahoma" w:cs="Tahoma"/>
      <w:sz w:val="24"/>
      <w:szCs w:val="24"/>
    </w:rPr>
  </w:style>
  <w:style w:type="character" w:customStyle="1" w:styleId="TekstpodstawowyZnak">
    <w:name w:val="Tekst podstawowy Znak"/>
    <w:basedOn w:val="Domylnaczcionkaakapitu"/>
    <w:link w:val="Tekstpodstawowy"/>
    <w:semiHidden/>
    <w:rsid w:val="003345C9"/>
    <w:rPr>
      <w:rFonts w:ascii="Tahoma" w:eastAsia="Times New Roman" w:hAnsi="Tahoma" w:cs="Tahoma"/>
      <w:sz w:val="24"/>
      <w:szCs w:val="24"/>
      <w:lang w:eastAsia="pl-PL"/>
    </w:rPr>
  </w:style>
  <w:style w:type="paragraph" w:styleId="Tekstpodstawowy2">
    <w:name w:val="Body Text 2"/>
    <w:basedOn w:val="Normalny"/>
    <w:link w:val="Tekstpodstawowy2Znak"/>
    <w:uiPriority w:val="99"/>
    <w:unhideWhenUsed/>
    <w:rsid w:val="003345C9"/>
    <w:pPr>
      <w:spacing w:after="120" w:line="480" w:lineRule="auto"/>
    </w:pPr>
  </w:style>
  <w:style w:type="character" w:customStyle="1" w:styleId="Tekstpodstawowy2Znak">
    <w:name w:val="Tekst podstawowy 2 Znak"/>
    <w:basedOn w:val="Domylnaczcionkaakapitu"/>
    <w:link w:val="Tekstpodstawowy2"/>
    <w:uiPriority w:val="99"/>
    <w:rsid w:val="003345C9"/>
    <w:rPr>
      <w:rFonts w:ascii="Calibri" w:eastAsia="Times New Roman" w:hAnsi="Calibri" w:cs="Times New Roman"/>
      <w:lang w:eastAsia="pl-PL"/>
    </w:rPr>
  </w:style>
  <w:style w:type="paragraph" w:styleId="Tekstpodstawowy3">
    <w:name w:val="Body Text 3"/>
    <w:basedOn w:val="Normalny"/>
    <w:link w:val="Tekstpodstawowy3Znak"/>
    <w:uiPriority w:val="99"/>
    <w:unhideWhenUsed/>
    <w:rsid w:val="003345C9"/>
    <w:pPr>
      <w:spacing w:after="120"/>
    </w:pPr>
    <w:rPr>
      <w:sz w:val="16"/>
      <w:szCs w:val="16"/>
    </w:rPr>
  </w:style>
  <w:style w:type="character" w:customStyle="1" w:styleId="Tekstpodstawowy3Znak">
    <w:name w:val="Tekst podstawowy 3 Znak"/>
    <w:basedOn w:val="Domylnaczcionkaakapitu"/>
    <w:link w:val="Tekstpodstawowy3"/>
    <w:uiPriority w:val="99"/>
    <w:rsid w:val="003345C9"/>
    <w:rPr>
      <w:rFonts w:ascii="Calibri" w:eastAsia="Times New Roman" w:hAnsi="Calibri" w:cs="Times New Roman"/>
      <w:sz w:val="16"/>
      <w:szCs w:val="16"/>
      <w:lang w:eastAsia="pl-PL"/>
    </w:rPr>
  </w:style>
  <w:style w:type="paragraph" w:styleId="Tekstpodstawowywcity">
    <w:name w:val="Body Text Indent"/>
    <w:basedOn w:val="Normalny"/>
    <w:link w:val="TekstpodstawowywcityZnak"/>
    <w:rsid w:val="003345C9"/>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3345C9"/>
    <w:rPr>
      <w:rFonts w:ascii="Times New Roman" w:eastAsia="Times New Roman" w:hAnsi="Times New Roman" w:cs="Times New Roman"/>
      <w:sz w:val="24"/>
      <w:szCs w:val="24"/>
      <w:lang w:eastAsia="pl-PL"/>
    </w:rPr>
  </w:style>
  <w:style w:type="paragraph" w:customStyle="1" w:styleId="Zawartotabeli">
    <w:name w:val="Zawartość tabeli"/>
    <w:basedOn w:val="Tekstpodstawowy"/>
    <w:rsid w:val="003345C9"/>
    <w:pPr>
      <w:widowControl w:val="0"/>
      <w:suppressLineNumbers/>
      <w:suppressAutoHyphens/>
      <w:spacing w:after="120"/>
      <w:jc w:val="left"/>
    </w:pPr>
    <w:rPr>
      <w:rFonts w:ascii="Times New Roman" w:eastAsia="Tahoma" w:hAnsi="Times New Roman" w:cs="Times New Roman"/>
      <w:szCs w:val="20"/>
    </w:rPr>
  </w:style>
  <w:style w:type="character" w:styleId="Pogrubienie">
    <w:name w:val="Strong"/>
    <w:qFormat/>
    <w:rsid w:val="003345C9"/>
    <w:rPr>
      <w:b/>
      <w:bCs/>
    </w:rPr>
  </w:style>
  <w:style w:type="paragraph" w:styleId="Tytu">
    <w:name w:val="Title"/>
    <w:basedOn w:val="Normalny"/>
    <w:link w:val="TytuZnak"/>
    <w:qFormat/>
    <w:rsid w:val="008E658B"/>
    <w:pPr>
      <w:spacing w:line="240" w:lineRule="auto"/>
      <w:jc w:val="center"/>
    </w:pPr>
    <w:rPr>
      <w:rFonts w:ascii="Times New Roman" w:hAnsi="Times New Roman"/>
      <w:sz w:val="28"/>
      <w:szCs w:val="24"/>
    </w:rPr>
  </w:style>
  <w:style w:type="character" w:customStyle="1" w:styleId="TytuZnak">
    <w:name w:val="Tytuł Znak"/>
    <w:basedOn w:val="Domylnaczcionkaakapitu"/>
    <w:link w:val="Tytu"/>
    <w:rsid w:val="008E658B"/>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F27705"/>
    <w:pPr>
      <w:ind w:left="720"/>
      <w:contextualSpacing/>
    </w:pPr>
  </w:style>
  <w:style w:type="character" w:customStyle="1" w:styleId="Nagwek3Znak">
    <w:name w:val="Nagłówek 3 Znak"/>
    <w:basedOn w:val="Domylnaczcionkaakapitu"/>
    <w:link w:val="Nagwek3"/>
    <w:uiPriority w:val="9"/>
    <w:rsid w:val="004716B7"/>
    <w:rPr>
      <w:rFonts w:asciiTheme="majorHAnsi" w:eastAsiaTheme="majorEastAsia" w:hAnsiTheme="majorHAnsi" w:cstheme="majorBidi"/>
      <w:b/>
      <w:bCs/>
      <w:color w:val="4F81BD" w:themeColor="accent1"/>
      <w:lang w:eastAsia="pl-PL"/>
    </w:rPr>
  </w:style>
  <w:style w:type="paragraph" w:styleId="Tekstprzypisukocowego">
    <w:name w:val="endnote text"/>
    <w:basedOn w:val="Normalny"/>
    <w:link w:val="TekstprzypisukocowegoZnak"/>
    <w:uiPriority w:val="99"/>
    <w:semiHidden/>
    <w:unhideWhenUsed/>
    <w:rsid w:val="00192AB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2A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192ABB"/>
    <w:rPr>
      <w:vertAlign w:val="superscript"/>
    </w:rPr>
  </w:style>
  <w:style w:type="paragraph" w:customStyle="1" w:styleId="Default">
    <w:name w:val="Default"/>
    <w:rsid w:val="007A2279"/>
    <w:pPr>
      <w:autoSpaceDE w:val="0"/>
      <w:autoSpaceDN w:val="0"/>
      <w:adjustRightInd w:val="0"/>
      <w:spacing w:after="0" w:line="240" w:lineRule="auto"/>
    </w:pPr>
    <w:rPr>
      <w:rFonts w:ascii="Arial" w:hAnsi="Arial" w:cs="Arial"/>
      <w:color w:val="000000"/>
      <w:sz w:val="24"/>
      <w:szCs w:val="24"/>
    </w:rPr>
  </w:style>
  <w:style w:type="paragraph" w:customStyle="1" w:styleId="ZnakZnakZnak">
    <w:name w:val="Znak Znak Znak"/>
    <w:basedOn w:val="Normalny"/>
    <w:rsid w:val="0054745C"/>
    <w:pPr>
      <w:spacing w:line="240" w:lineRule="auto"/>
    </w:pPr>
    <w:rPr>
      <w:rFonts w:ascii="Arial" w:hAnsi="Arial" w:cs="Arial"/>
      <w:sz w:val="24"/>
      <w:szCs w:val="24"/>
    </w:rPr>
  </w:style>
  <w:style w:type="paragraph" w:styleId="Lista">
    <w:name w:val="List"/>
    <w:basedOn w:val="Normalny"/>
    <w:semiHidden/>
    <w:rsid w:val="0054745C"/>
    <w:pPr>
      <w:spacing w:line="240" w:lineRule="auto"/>
      <w:ind w:left="283" w:hanging="283"/>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2450</Words>
  <Characters>14703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Poślednik</dc:creator>
  <cp:keywords/>
  <dc:description/>
  <cp:lastModifiedBy>Joanna Poślednik</cp:lastModifiedBy>
  <cp:revision>20</cp:revision>
  <cp:lastPrinted>2013-01-31T12:48:00Z</cp:lastPrinted>
  <dcterms:created xsi:type="dcterms:W3CDTF">2012-10-16T11:03:00Z</dcterms:created>
  <dcterms:modified xsi:type="dcterms:W3CDTF">2013-05-23T12:26:00Z</dcterms:modified>
</cp:coreProperties>
</file>