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49" w:rsidRDefault="00EB4B56" w:rsidP="004716B7">
      <w:pPr>
        <w:pStyle w:val="Nagwek3"/>
        <w:jc w:val="right"/>
      </w:pPr>
      <w:r>
        <w:tab/>
        <w:t>załącznik nr 9</w:t>
      </w:r>
    </w:p>
    <w:p w:rsidR="00946849" w:rsidRDefault="00946849" w:rsidP="00946849">
      <w:pPr>
        <w:spacing w:line="240" w:lineRule="auto"/>
        <w:contextualSpacing/>
        <w:jc w:val="center"/>
        <w:rPr>
          <w:rFonts w:ascii="Tahoma" w:hAnsi="Tahoma" w:cs="Tahoma"/>
          <w:b/>
          <w:sz w:val="20"/>
          <w:szCs w:val="20"/>
        </w:rPr>
      </w:pPr>
    </w:p>
    <w:p w:rsidR="004716B7" w:rsidRPr="00850915" w:rsidRDefault="004716B7" w:rsidP="004716B7">
      <w:pPr>
        <w:spacing w:line="240" w:lineRule="auto"/>
        <w:contextualSpacing/>
        <w:jc w:val="center"/>
        <w:rPr>
          <w:rFonts w:ascii="Tahoma" w:hAnsi="Tahoma" w:cs="Tahoma"/>
          <w:b/>
          <w:sz w:val="20"/>
          <w:szCs w:val="20"/>
        </w:rPr>
      </w:pPr>
      <w:r w:rsidRPr="00850915">
        <w:rPr>
          <w:rFonts w:ascii="Tahoma" w:hAnsi="Tahoma" w:cs="Tahoma"/>
          <w:b/>
          <w:sz w:val="20"/>
          <w:szCs w:val="20"/>
        </w:rPr>
        <w:t xml:space="preserve">U M O W A  NR </w:t>
      </w:r>
      <w:r>
        <w:rPr>
          <w:rFonts w:ascii="Tahoma" w:hAnsi="Tahoma" w:cs="Tahoma"/>
          <w:b/>
          <w:sz w:val="20"/>
          <w:szCs w:val="20"/>
        </w:rPr>
        <w:t>272</w:t>
      </w:r>
      <w:r w:rsidRPr="00850915">
        <w:rPr>
          <w:rFonts w:ascii="Tahoma" w:hAnsi="Tahoma" w:cs="Tahoma"/>
          <w:b/>
          <w:sz w:val="20"/>
          <w:szCs w:val="20"/>
        </w:rPr>
        <w:t>/…./201</w:t>
      </w:r>
      <w:r w:rsidR="00C4188D">
        <w:rPr>
          <w:rFonts w:ascii="Tahoma" w:hAnsi="Tahoma" w:cs="Tahoma"/>
          <w:b/>
          <w:sz w:val="20"/>
          <w:szCs w:val="20"/>
        </w:rPr>
        <w:t>4</w:t>
      </w:r>
    </w:p>
    <w:p w:rsidR="004716B7" w:rsidRPr="00850915" w:rsidRDefault="004716B7" w:rsidP="004716B7">
      <w:pPr>
        <w:spacing w:line="240" w:lineRule="auto"/>
        <w:contextualSpacing/>
        <w:jc w:val="both"/>
        <w:rPr>
          <w:rFonts w:ascii="Tahoma" w:hAnsi="Tahoma" w:cs="Tahoma"/>
          <w:sz w:val="20"/>
          <w:szCs w:val="20"/>
        </w:rPr>
      </w:pPr>
    </w:p>
    <w:p w:rsidR="004716B7" w:rsidRPr="00850915" w:rsidRDefault="004716B7" w:rsidP="004716B7">
      <w:pPr>
        <w:spacing w:line="240" w:lineRule="auto"/>
        <w:contextualSpacing/>
        <w:jc w:val="both"/>
        <w:rPr>
          <w:rFonts w:ascii="Tahoma" w:hAnsi="Tahoma" w:cs="Tahoma"/>
          <w:sz w:val="20"/>
          <w:szCs w:val="20"/>
        </w:rPr>
      </w:pPr>
      <w:r w:rsidRPr="00850915">
        <w:rPr>
          <w:rFonts w:ascii="Tahoma" w:hAnsi="Tahoma" w:cs="Tahoma"/>
          <w:sz w:val="20"/>
          <w:szCs w:val="20"/>
        </w:rPr>
        <w:tab/>
        <w:t xml:space="preserve"> W dniu </w:t>
      </w:r>
      <w:r w:rsidRPr="00850915">
        <w:rPr>
          <w:rFonts w:ascii="Tahoma" w:hAnsi="Tahoma" w:cs="Tahoma"/>
          <w:b/>
          <w:sz w:val="20"/>
          <w:szCs w:val="20"/>
        </w:rPr>
        <w:t>………….</w:t>
      </w:r>
      <w:r w:rsidRPr="00850915">
        <w:rPr>
          <w:rFonts w:ascii="Tahoma" w:hAnsi="Tahoma" w:cs="Tahoma"/>
          <w:sz w:val="20"/>
          <w:szCs w:val="20"/>
        </w:rPr>
        <w:t xml:space="preserve"> w Manowie, pomiędzy </w:t>
      </w:r>
      <w:r w:rsidRPr="00850915">
        <w:rPr>
          <w:rFonts w:ascii="Tahoma" w:hAnsi="Tahoma" w:cs="Tahoma"/>
          <w:b/>
          <w:sz w:val="20"/>
          <w:szCs w:val="20"/>
        </w:rPr>
        <w:t>Gminą Manowo</w:t>
      </w:r>
      <w:r w:rsidRPr="00850915">
        <w:rPr>
          <w:rFonts w:ascii="Tahoma" w:hAnsi="Tahoma" w:cs="Tahoma"/>
          <w:sz w:val="20"/>
          <w:szCs w:val="20"/>
        </w:rPr>
        <w:t xml:space="preserve"> z siedzibą w Manowie 40, zwaną dalej Zamawiającym, reprezentowaną przez: </w:t>
      </w:r>
    </w:p>
    <w:p w:rsidR="004716B7" w:rsidRPr="00850915" w:rsidRDefault="004716B7" w:rsidP="004716B7">
      <w:pPr>
        <w:spacing w:line="240" w:lineRule="auto"/>
        <w:contextualSpacing/>
        <w:jc w:val="both"/>
        <w:rPr>
          <w:rFonts w:ascii="Tahoma" w:hAnsi="Tahoma" w:cs="Tahoma"/>
          <w:b/>
          <w:sz w:val="20"/>
          <w:szCs w:val="20"/>
        </w:rPr>
      </w:pPr>
      <w:r w:rsidRPr="00850915">
        <w:rPr>
          <w:rFonts w:ascii="Tahoma" w:hAnsi="Tahoma" w:cs="Tahoma"/>
          <w:b/>
          <w:sz w:val="20"/>
          <w:szCs w:val="20"/>
        </w:rPr>
        <w:t>Romana Kłosowskiego – Wójta Gminy Manowo</w:t>
      </w:r>
    </w:p>
    <w:p w:rsidR="004716B7" w:rsidRDefault="004716B7" w:rsidP="004716B7">
      <w:pPr>
        <w:pStyle w:val="Tekstpodstawowy2"/>
        <w:spacing w:after="0" w:line="240" w:lineRule="auto"/>
        <w:contextualSpacing/>
        <w:rPr>
          <w:rFonts w:ascii="Tahoma" w:hAnsi="Tahoma" w:cs="Tahoma"/>
          <w:sz w:val="20"/>
          <w:szCs w:val="20"/>
        </w:rPr>
      </w:pPr>
      <w:r>
        <w:rPr>
          <w:rFonts w:ascii="Tahoma" w:hAnsi="Tahoma" w:cs="Tahoma"/>
          <w:sz w:val="20"/>
          <w:szCs w:val="20"/>
        </w:rPr>
        <w:t>NIP: 499-052-74-86</w:t>
      </w:r>
    </w:p>
    <w:p w:rsidR="004716B7" w:rsidRPr="00850915" w:rsidRDefault="004716B7" w:rsidP="004716B7">
      <w:pPr>
        <w:pStyle w:val="Tekstpodstawowy2"/>
        <w:spacing w:after="0" w:line="240" w:lineRule="auto"/>
        <w:contextualSpacing/>
        <w:rPr>
          <w:rFonts w:ascii="Tahoma" w:hAnsi="Tahoma" w:cs="Tahoma"/>
          <w:sz w:val="20"/>
          <w:szCs w:val="20"/>
        </w:rPr>
      </w:pPr>
      <w:r>
        <w:rPr>
          <w:rFonts w:ascii="Tahoma" w:hAnsi="Tahoma" w:cs="Tahoma"/>
          <w:sz w:val="20"/>
          <w:szCs w:val="20"/>
        </w:rPr>
        <w:t>Regon: 330920570</w:t>
      </w:r>
    </w:p>
    <w:p w:rsidR="004716B7" w:rsidRPr="00850915" w:rsidRDefault="004716B7" w:rsidP="004716B7">
      <w:pPr>
        <w:pStyle w:val="Tekstpodstawowy2"/>
        <w:spacing w:after="0" w:line="240" w:lineRule="auto"/>
        <w:contextualSpacing/>
        <w:rPr>
          <w:rFonts w:ascii="Tahoma" w:hAnsi="Tahoma" w:cs="Tahoma"/>
          <w:b/>
          <w:sz w:val="20"/>
          <w:szCs w:val="20"/>
        </w:rPr>
      </w:pPr>
      <w:r w:rsidRPr="00850915">
        <w:rPr>
          <w:rFonts w:ascii="Tahoma" w:hAnsi="Tahoma" w:cs="Tahoma"/>
          <w:sz w:val="20"/>
          <w:szCs w:val="20"/>
        </w:rPr>
        <w:t xml:space="preserve">a </w:t>
      </w:r>
      <w:r w:rsidRPr="00850915">
        <w:rPr>
          <w:rFonts w:ascii="Tahoma" w:hAnsi="Tahoma" w:cs="Tahoma"/>
          <w:b/>
          <w:sz w:val="20"/>
          <w:szCs w:val="20"/>
        </w:rPr>
        <w:t xml:space="preserve">…………………………………………………….. </w:t>
      </w:r>
    </w:p>
    <w:p w:rsidR="004716B7" w:rsidRPr="00850915" w:rsidRDefault="004716B7" w:rsidP="004716B7">
      <w:pPr>
        <w:pStyle w:val="Tekstpodstawowy2"/>
        <w:spacing w:after="0" w:line="240" w:lineRule="auto"/>
        <w:contextualSpacing/>
        <w:rPr>
          <w:rFonts w:ascii="Tahoma" w:hAnsi="Tahoma" w:cs="Tahoma"/>
          <w:sz w:val="20"/>
          <w:szCs w:val="20"/>
        </w:rPr>
      </w:pPr>
      <w:r w:rsidRPr="00850915">
        <w:rPr>
          <w:rFonts w:ascii="Tahoma" w:hAnsi="Tahoma" w:cs="Tahoma"/>
          <w:sz w:val="20"/>
          <w:szCs w:val="20"/>
        </w:rPr>
        <w:t>zwan</w:t>
      </w:r>
      <w:r w:rsidR="00C4188D">
        <w:rPr>
          <w:rFonts w:ascii="Tahoma" w:hAnsi="Tahoma" w:cs="Tahoma"/>
          <w:sz w:val="20"/>
          <w:szCs w:val="20"/>
        </w:rPr>
        <w:t>ym</w:t>
      </w:r>
      <w:r w:rsidRPr="00850915">
        <w:rPr>
          <w:rFonts w:ascii="Tahoma" w:hAnsi="Tahoma" w:cs="Tahoma"/>
          <w:sz w:val="20"/>
          <w:szCs w:val="20"/>
        </w:rPr>
        <w:t xml:space="preserve"> dalej Wykonawcą, reprezentowan</w:t>
      </w:r>
      <w:r w:rsidR="00C4188D">
        <w:rPr>
          <w:rFonts w:ascii="Tahoma" w:hAnsi="Tahoma" w:cs="Tahoma"/>
          <w:sz w:val="20"/>
          <w:szCs w:val="20"/>
        </w:rPr>
        <w:t>ym</w:t>
      </w:r>
      <w:r w:rsidRPr="00850915">
        <w:rPr>
          <w:rFonts w:ascii="Tahoma" w:hAnsi="Tahoma" w:cs="Tahoma"/>
          <w:sz w:val="20"/>
          <w:szCs w:val="20"/>
        </w:rPr>
        <w:t xml:space="preserve"> przez:</w:t>
      </w:r>
    </w:p>
    <w:p w:rsidR="004716B7" w:rsidRPr="00850915" w:rsidRDefault="004716B7" w:rsidP="004716B7">
      <w:pPr>
        <w:spacing w:line="240" w:lineRule="auto"/>
        <w:contextualSpacing/>
        <w:jc w:val="both"/>
        <w:rPr>
          <w:rFonts w:ascii="Tahoma" w:hAnsi="Tahoma" w:cs="Tahoma"/>
          <w:b/>
          <w:sz w:val="20"/>
          <w:szCs w:val="20"/>
        </w:rPr>
      </w:pPr>
      <w:r w:rsidRPr="00850915">
        <w:rPr>
          <w:rFonts w:ascii="Tahoma" w:hAnsi="Tahoma" w:cs="Tahoma"/>
          <w:b/>
          <w:sz w:val="20"/>
          <w:szCs w:val="20"/>
        </w:rPr>
        <w:t>………………………………………………………..</w:t>
      </w:r>
    </w:p>
    <w:p w:rsidR="004716B7" w:rsidRPr="00850915" w:rsidRDefault="004716B7" w:rsidP="004716B7">
      <w:pPr>
        <w:spacing w:line="240" w:lineRule="auto"/>
        <w:contextualSpacing/>
        <w:rPr>
          <w:rFonts w:ascii="Tahoma" w:hAnsi="Tahoma" w:cs="Tahoma"/>
          <w:sz w:val="20"/>
          <w:szCs w:val="20"/>
        </w:rPr>
      </w:pPr>
    </w:p>
    <w:p w:rsidR="004716B7" w:rsidRPr="00850915" w:rsidRDefault="004716B7" w:rsidP="004716B7">
      <w:pPr>
        <w:spacing w:line="240" w:lineRule="auto"/>
        <w:contextualSpacing/>
        <w:jc w:val="both"/>
        <w:rPr>
          <w:rFonts w:ascii="Tahoma" w:hAnsi="Tahoma" w:cs="Tahoma"/>
          <w:sz w:val="20"/>
          <w:szCs w:val="20"/>
        </w:rPr>
      </w:pPr>
      <w:r w:rsidRPr="00850915">
        <w:rPr>
          <w:rFonts w:ascii="Tahoma" w:hAnsi="Tahoma" w:cs="Tahoma"/>
          <w:sz w:val="20"/>
          <w:szCs w:val="20"/>
        </w:rPr>
        <w:t>w rezultacie dokonania przez Zamawiającego wyboru oferty Wykonawcy w drodze przeprowadzenia przetargu nieograniczonego zgodnie z art. 10 pkt. 1 ustawy z dnia 29 stycznia 2004r – Prawo zamówień publicznych (Dz. U. z 20</w:t>
      </w:r>
      <w:r w:rsidR="00BC1F43">
        <w:rPr>
          <w:rFonts w:ascii="Tahoma" w:hAnsi="Tahoma" w:cs="Tahoma"/>
          <w:sz w:val="20"/>
          <w:szCs w:val="20"/>
        </w:rPr>
        <w:t>13</w:t>
      </w:r>
      <w:r w:rsidRPr="00850915">
        <w:rPr>
          <w:rFonts w:ascii="Tahoma" w:hAnsi="Tahoma" w:cs="Tahoma"/>
          <w:sz w:val="20"/>
          <w:szCs w:val="20"/>
        </w:rPr>
        <w:t xml:space="preserve"> r. </w:t>
      </w:r>
      <w:r w:rsidR="00BC1F43">
        <w:rPr>
          <w:rFonts w:ascii="Tahoma" w:hAnsi="Tahoma" w:cs="Tahoma"/>
          <w:sz w:val="20"/>
          <w:szCs w:val="20"/>
        </w:rPr>
        <w:t xml:space="preserve"> </w:t>
      </w:r>
      <w:r w:rsidRPr="00850915">
        <w:rPr>
          <w:rFonts w:ascii="Tahoma" w:hAnsi="Tahoma" w:cs="Tahoma"/>
          <w:sz w:val="20"/>
          <w:szCs w:val="20"/>
        </w:rPr>
        <w:t xml:space="preserve">poz. </w:t>
      </w:r>
      <w:r w:rsidR="00BC1F43">
        <w:rPr>
          <w:rFonts w:ascii="Tahoma" w:hAnsi="Tahoma" w:cs="Tahoma"/>
          <w:sz w:val="20"/>
          <w:szCs w:val="20"/>
        </w:rPr>
        <w:t>907</w:t>
      </w:r>
      <w:r>
        <w:rPr>
          <w:rFonts w:ascii="Tahoma" w:hAnsi="Tahoma" w:cs="Tahoma"/>
          <w:sz w:val="20"/>
          <w:szCs w:val="20"/>
        </w:rPr>
        <w:t xml:space="preserve"> ze zm.</w:t>
      </w:r>
      <w:r w:rsidRPr="00850915">
        <w:rPr>
          <w:rFonts w:ascii="Tahoma" w:hAnsi="Tahoma" w:cs="Tahoma"/>
          <w:sz w:val="20"/>
          <w:szCs w:val="20"/>
        </w:rPr>
        <w:t xml:space="preserve">), sprawa nr </w:t>
      </w:r>
      <w:r w:rsidR="00AB0E2E">
        <w:rPr>
          <w:rFonts w:ascii="Tahoma" w:hAnsi="Tahoma" w:cs="Tahoma"/>
          <w:sz w:val="20"/>
          <w:szCs w:val="20"/>
        </w:rPr>
        <w:t>………………….</w:t>
      </w:r>
      <w:r w:rsidRPr="00850915">
        <w:rPr>
          <w:rFonts w:ascii="Tahoma" w:hAnsi="Tahoma" w:cs="Tahoma"/>
          <w:sz w:val="20"/>
          <w:szCs w:val="20"/>
        </w:rPr>
        <w:t>, została zawarta umowa o następującej treści:</w:t>
      </w:r>
    </w:p>
    <w:p w:rsidR="004716B7" w:rsidRPr="00850915" w:rsidRDefault="004716B7" w:rsidP="004716B7">
      <w:pPr>
        <w:spacing w:line="240" w:lineRule="auto"/>
        <w:contextualSpacing/>
        <w:jc w:val="both"/>
        <w:rPr>
          <w:rFonts w:ascii="Tahoma" w:hAnsi="Tahoma" w:cs="Tahoma"/>
          <w:sz w:val="20"/>
          <w:szCs w:val="20"/>
        </w:rPr>
      </w:pPr>
    </w:p>
    <w:p w:rsidR="004716B7" w:rsidRPr="00850915" w:rsidRDefault="004716B7" w:rsidP="004716B7">
      <w:pPr>
        <w:spacing w:line="240" w:lineRule="auto"/>
        <w:contextualSpacing/>
        <w:jc w:val="center"/>
        <w:rPr>
          <w:rFonts w:ascii="Tahoma" w:hAnsi="Tahoma" w:cs="Tahoma"/>
          <w:b/>
          <w:sz w:val="20"/>
          <w:szCs w:val="20"/>
        </w:rPr>
      </w:pPr>
      <w:r w:rsidRPr="00850915">
        <w:rPr>
          <w:rFonts w:ascii="Tahoma" w:hAnsi="Tahoma" w:cs="Tahoma"/>
          <w:b/>
          <w:sz w:val="20"/>
          <w:szCs w:val="20"/>
        </w:rPr>
        <w:t>§ 1</w:t>
      </w:r>
    </w:p>
    <w:p w:rsidR="004716B7" w:rsidRPr="00850915" w:rsidRDefault="004716B7" w:rsidP="004716B7">
      <w:pPr>
        <w:spacing w:line="240" w:lineRule="auto"/>
        <w:contextualSpacing/>
        <w:rPr>
          <w:rFonts w:ascii="Tahoma" w:hAnsi="Tahoma" w:cs="Tahoma"/>
          <w:sz w:val="20"/>
          <w:szCs w:val="20"/>
        </w:rPr>
      </w:pPr>
    </w:p>
    <w:p w:rsidR="005164AB" w:rsidRPr="00C4188D" w:rsidRDefault="00C4188D" w:rsidP="00C4188D">
      <w:pPr>
        <w:pStyle w:val="Akapitzlist"/>
        <w:numPr>
          <w:ilvl w:val="0"/>
          <w:numId w:val="25"/>
        </w:numPr>
        <w:spacing w:line="240" w:lineRule="auto"/>
        <w:jc w:val="both"/>
        <w:rPr>
          <w:rFonts w:ascii="Tahoma" w:hAnsi="Tahoma" w:cs="Tahoma"/>
          <w:sz w:val="20"/>
          <w:szCs w:val="20"/>
        </w:rPr>
      </w:pPr>
      <w:r w:rsidRPr="00C4188D">
        <w:rPr>
          <w:rFonts w:ascii="Tahoma" w:hAnsi="Tahoma" w:cs="Tahoma"/>
          <w:sz w:val="20"/>
          <w:szCs w:val="20"/>
        </w:rPr>
        <w:t xml:space="preserve">Zamawiający </w:t>
      </w:r>
      <w:r>
        <w:rPr>
          <w:rFonts w:ascii="Tahoma" w:hAnsi="Tahoma" w:cs="Tahoma"/>
          <w:sz w:val="20"/>
          <w:szCs w:val="20"/>
        </w:rPr>
        <w:t>zleca, a Wykonawca przyjmuje do wykonania roboty budowlane polegające na przebudowie i remoncie drogi powiatowej nr 3564Z Wyszewo-droga nr 11.</w:t>
      </w:r>
    </w:p>
    <w:p w:rsidR="00E1275B" w:rsidRPr="005164AB" w:rsidRDefault="00AB0E2E" w:rsidP="005164AB">
      <w:pPr>
        <w:pStyle w:val="Akapitzlist"/>
        <w:numPr>
          <w:ilvl w:val="0"/>
          <w:numId w:val="25"/>
        </w:numPr>
        <w:spacing w:line="240" w:lineRule="auto"/>
        <w:jc w:val="both"/>
        <w:rPr>
          <w:rFonts w:ascii="Tahoma" w:hAnsi="Tahoma" w:cs="Tahoma"/>
          <w:sz w:val="20"/>
          <w:szCs w:val="20"/>
        </w:rPr>
      </w:pPr>
      <w:r w:rsidRPr="005164AB">
        <w:rPr>
          <w:rFonts w:ascii="Tahoma" w:hAnsi="Tahoma" w:cs="Tahoma"/>
          <w:sz w:val="20"/>
          <w:szCs w:val="20"/>
        </w:rPr>
        <w:t>Szczegółow</w:t>
      </w:r>
      <w:r w:rsidR="002D1133">
        <w:rPr>
          <w:rFonts w:ascii="Tahoma" w:hAnsi="Tahoma" w:cs="Tahoma"/>
          <w:sz w:val="20"/>
          <w:szCs w:val="20"/>
        </w:rPr>
        <w:t>e</w:t>
      </w:r>
      <w:r w:rsidRPr="005164AB">
        <w:rPr>
          <w:rFonts w:ascii="Tahoma" w:hAnsi="Tahoma" w:cs="Tahoma"/>
          <w:sz w:val="20"/>
          <w:szCs w:val="20"/>
        </w:rPr>
        <w:t xml:space="preserve"> </w:t>
      </w:r>
      <w:r w:rsidR="00C4188D">
        <w:rPr>
          <w:rFonts w:ascii="Tahoma" w:hAnsi="Tahoma" w:cs="Tahoma"/>
          <w:sz w:val="20"/>
          <w:szCs w:val="20"/>
        </w:rPr>
        <w:t xml:space="preserve">określenie przedmiotu umowy zawarte jest </w:t>
      </w:r>
      <w:r w:rsidRPr="005164AB">
        <w:rPr>
          <w:rFonts w:ascii="Tahoma" w:hAnsi="Tahoma" w:cs="Tahoma"/>
          <w:sz w:val="20"/>
          <w:szCs w:val="20"/>
        </w:rPr>
        <w:t>w SIWZ - w dokumentacji projektowej, specyfikacj</w:t>
      </w:r>
      <w:r w:rsidR="00C4188D">
        <w:rPr>
          <w:rFonts w:ascii="Tahoma" w:hAnsi="Tahoma" w:cs="Tahoma"/>
          <w:sz w:val="20"/>
          <w:szCs w:val="20"/>
        </w:rPr>
        <w:t>i</w:t>
      </w:r>
      <w:r w:rsidRPr="005164AB">
        <w:rPr>
          <w:rFonts w:ascii="Tahoma" w:hAnsi="Tahoma" w:cs="Tahoma"/>
          <w:sz w:val="20"/>
          <w:szCs w:val="20"/>
        </w:rPr>
        <w:t xml:space="preserve"> techniczn</w:t>
      </w:r>
      <w:r w:rsidR="00C4188D">
        <w:rPr>
          <w:rFonts w:ascii="Tahoma" w:hAnsi="Tahoma" w:cs="Tahoma"/>
          <w:sz w:val="20"/>
          <w:szCs w:val="20"/>
        </w:rPr>
        <w:t>ej</w:t>
      </w:r>
      <w:r w:rsidRPr="005164AB">
        <w:rPr>
          <w:rFonts w:ascii="Tahoma" w:hAnsi="Tahoma" w:cs="Tahoma"/>
          <w:sz w:val="20"/>
          <w:szCs w:val="20"/>
        </w:rPr>
        <w:t xml:space="preserve"> wykonania i odbioru robót budowlanych, przedmiar</w:t>
      </w:r>
      <w:r w:rsidR="00C4188D">
        <w:rPr>
          <w:rFonts w:ascii="Tahoma" w:hAnsi="Tahoma" w:cs="Tahoma"/>
          <w:sz w:val="20"/>
          <w:szCs w:val="20"/>
        </w:rPr>
        <w:t>ze robót, kosztorysie ofertowym Wykonawcy.</w:t>
      </w:r>
    </w:p>
    <w:p w:rsidR="002D1133" w:rsidRPr="002D1133" w:rsidRDefault="002D1133" w:rsidP="002D1133">
      <w:pPr>
        <w:pStyle w:val="Akapitzlist"/>
        <w:numPr>
          <w:ilvl w:val="0"/>
          <w:numId w:val="25"/>
        </w:numPr>
        <w:tabs>
          <w:tab w:val="left" w:pos="708"/>
        </w:tabs>
        <w:suppressAutoHyphens/>
        <w:spacing w:line="100" w:lineRule="atLeast"/>
        <w:contextualSpacing w:val="0"/>
        <w:jc w:val="both"/>
      </w:pPr>
      <w:r>
        <w:rPr>
          <w:rFonts w:ascii="Tahoma" w:hAnsi="Tahoma" w:cs="Tahoma"/>
          <w:color w:val="000000"/>
          <w:sz w:val="20"/>
          <w:szCs w:val="20"/>
        </w:rPr>
        <w:t xml:space="preserve">Wykonawca oświadcza, że zapoznał się z przedmiotem zamówienia i nie wnosi zastrzeżeń co do jego zakresu, </w:t>
      </w:r>
      <w:r w:rsidRPr="002D1133">
        <w:rPr>
          <w:rFonts w:ascii="Tahoma" w:hAnsi="Tahoma" w:cs="Tahoma"/>
          <w:sz w:val="20"/>
          <w:szCs w:val="20"/>
        </w:rPr>
        <w:t>oraz że uwzględnił w cenie oferty wszystkie posiadane informacje o przedmiocie zamówienia oraz wszystkie koszty niezbędne do wykonania zamówienia, w tym wszelkie roboty i usługi „towarzyszące” realizacji robót, w szczególności:  wszelkie koszty robót przygotowawczych, prac porządkowych, utrzymania zaplecza budowy, dokumentacji projektowej powykonawczej, koszty uzyskania niezbędnych badań, opinii i uzgodnień, opracowanie i zatwierdzenie projektu organizacji ruchu i zajęcia pasa drogowego – jeżeli wystąpi taka konieczność, zużycia wody i energii elektrycznej, ubezpieczenia budowy, zabezpieczenia placu budowy, odszkodowania za szkody powstałe podczas robót, przywrócenia terenu w rejonie prowadzonych robót do stanu istniejącego, tablic budowlanych inne koszty wynikające z przedmiotu zamówienia i umowy.</w:t>
      </w:r>
    </w:p>
    <w:p w:rsidR="00764AA8" w:rsidRPr="005164AB" w:rsidRDefault="00764AA8" w:rsidP="005164AB">
      <w:pPr>
        <w:pStyle w:val="Akapitzlist"/>
        <w:numPr>
          <w:ilvl w:val="0"/>
          <w:numId w:val="25"/>
        </w:numPr>
        <w:autoSpaceDN w:val="0"/>
        <w:spacing w:line="240" w:lineRule="auto"/>
        <w:jc w:val="both"/>
        <w:rPr>
          <w:rFonts w:ascii="Tahoma" w:hAnsi="Tahoma" w:cs="Tahoma"/>
          <w:color w:val="000000"/>
          <w:sz w:val="20"/>
          <w:szCs w:val="20"/>
        </w:rPr>
      </w:pPr>
      <w:r w:rsidRPr="005164AB">
        <w:rPr>
          <w:rFonts w:ascii="Tahoma" w:hAnsi="Tahoma" w:cs="Tahoma"/>
          <w:color w:val="000000"/>
          <w:sz w:val="20"/>
          <w:szCs w:val="20"/>
        </w:rPr>
        <w:t>W razie sprzeczności pomiędzy informacjami, co do zakresu przedmiotu zamówienia przyjmuje się, że wykonawca uwzględnił w cenie oferty najszerszy możliwy zakres wynikający z udostępnionych dokumentów, w tym również odpowiedzi na pytania i zmiany treści SIWZ.</w:t>
      </w:r>
    </w:p>
    <w:p w:rsidR="004716B7" w:rsidRPr="00850915" w:rsidRDefault="004716B7" w:rsidP="004716B7">
      <w:pPr>
        <w:pStyle w:val="Tekstpodstawowy2"/>
        <w:spacing w:after="0" w:line="240" w:lineRule="auto"/>
        <w:ind w:left="75"/>
        <w:contextualSpacing/>
        <w:rPr>
          <w:rFonts w:ascii="Tahoma" w:hAnsi="Tahoma" w:cs="Tahoma"/>
          <w:sz w:val="20"/>
          <w:szCs w:val="20"/>
        </w:rPr>
      </w:pPr>
    </w:p>
    <w:p w:rsidR="004716B7" w:rsidRPr="00850915" w:rsidRDefault="00764AA8" w:rsidP="004716B7">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2</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C4188D">
      <w:pPr>
        <w:pStyle w:val="Tekstpodstawowy2"/>
        <w:spacing w:after="0" w:line="240" w:lineRule="auto"/>
        <w:contextualSpacing/>
        <w:jc w:val="both"/>
        <w:rPr>
          <w:rFonts w:ascii="Tahoma" w:hAnsi="Tahoma" w:cs="Tahoma"/>
          <w:sz w:val="20"/>
          <w:szCs w:val="20"/>
        </w:rPr>
      </w:pPr>
      <w:r w:rsidRPr="00850915">
        <w:rPr>
          <w:rFonts w:ascii="Tahoma" w:hAnsi="Tahoma" w:cs="Tahoma"/>
          <w:sz w:val="20"/>
          <w:szCs w:val="20"/>
        </w:rPr>
        <w:t>Zamawiający i Wykonawca ustanowią ze swojej strony osobę do nadzoru nad wykonaniem prac objętych umową.</w:t>
      </w:r>
    </w:p>
    <w:p w:rsidR="004716B7" w:rsidRDefault="007F60EF" w:rsidP="00322499">
      <w:pPr>
        <w:pStyle w:val="Tekstpodstawowy2"/>
        <w:numPr>
          <w:ilvl w:val="0"/>
          <w:numId w:val="12"/>
        </w:numPr>
        <w:spacing w:after="0" w:line="240" w:lineRule="auto"/>
        <w:contextualSpacing/>
        <w:jc w:val="both"/>
        <w:rPr>
          <w:rFonts w:ascii="Tahoma" w:hAnsi="Tahoma" w:cs="Tahoma"/>
          <w:sz w:val="20"/>
          <w:szCs w:val="20"/>
        </w:rPr>
      </w:pPr>
      <w:r>
        <w:rPr>
          <w:rFonts w:ascii="Tahoma" w:hAnsi="Tahoma" w:cs="Tahoma"/>
          <w:sz w:val="20"/>
          <w:szCs w:val="20"/>
        </w:rPr>
        <w:t xml:space="preserve">Zamawiający ustanawia </w:t>
      </w:r>
      <w:r w:rsidR="00764AA8">
        <w:rPr>
          <w:rFonts w:ascii="Tahoma" w:hAnsi="Tahoma" w:cs="Tahoma"/>
          <w:sz w:val="20"/>
          <w:szCs w:val="20"/>
        </w:rPr>
        <w:t>……………………</w:t>
      </w:r>
      <w:r>
        <w:rPr>
          <w:rFonts w:ascii="Tahoma" w:hAnsi="Tahoma" w:cs="Tahoma"/>
          <w:sz w:val="20"/>
          <w:szCs w:val="20"/>
        </w:rPr>
        <w:t>, jako osobę odpowiedzialną ze strony Zamawiającego za stały nadzór nad realizacją zamówienia będącego przedmiotem niniejszej umowy oraz inspektora nadzoru, który będzie działał w granicach umocowania określonego przepisami ustawy z dnia 7 lipca 1994 r. „Prawo budowlane” (</w:t>
      </w:r>
      <w:proofErr w:type="spellStart"/>
      <w:r>
        <w:rPr>
          <w:rFonts w:ascii="Tahoma" w:hAnsi="Tahoma" w:cs="Tahoma"/>
          <w:sz w:val="20"/>
          <w:szCs w:val="20"/>
        </w:rPr>
        <w:t>j</w:t>
      </w:r>
      <w:r w:rsidR="00764AA8">
        <w:rPr>
          <w:rFonts w:ascii="Tahoma" w:hAnsi="Tahoma" w:cs="Tahoma"/>
          <w:sz w:val="20"/>
          <w:szCs w:val="20"/>
        </w:rPr>
        <w:t>.</w:t>
      </w:r>
      <w:r>
        <w:rPr>
          <w:rFonts w:ascii="Tahoma" w:hAnsi="Tahoma" w:cs="Tahoma"/>
          <w:sz w:val="20"/>
          <w:szCs w:val="20"/>
        </w:rPr>
        <w:t>t</w:t>
      </w:r>
      <w:proofErr w:type="spellEnd"/>
      <w:r>
        <w:rPr>
          <w:rFonts w:ascii="Tahoma" w:hAnsi="Tahoma" w:cs="Tahoma"/>
          <w:sz w:val="20"/>
          <w:szCs w:val="20"/>
        </w:rPr>
        <w:t>. Dz. U. z 20</w:t>
      </w:r>
      <w:r w:rsidR="00764AA8">
        <w:rPr>
          <w:rFonts w:ascii="Tahoma" w:hAnsi="Tahoma" w:cs="Tahoma"/>
          <w:sz w:val="20"/>
          <w:szCs w:val="20"/>
        </w:rPr>
        <w:t>1</w:t>
      </w:r>
      <w:r w:rsidR="00C4188D">
        <w:rPr>
          <w:rFonts w:ascii="Tahoma" w:hAnsi="Tahoma" w:cs="Tahoma"/>
          <w:sz w:val="20"/>
          <w:szCs w:val="20"/>
        </w:rPr>
        <w:t>3</w:t>
      </w:r>
      <w:r>
        <w:rPr>
          <w:rFonts w:ascii="Tahoma" w:hAnsi="Tahoma" w:cs="Tahoma"/>
          <w:sz w:val="20"/>
          <w:szCs w:val="20"/>
        </w:rPr>
        <w:t xml:space="preserve"> r. </w:t>
      </w:r>
      <w:r w:rsidR="00764AA8">
        <w:rPr>
          <w:rFonts w:ascii="Tahoma" w:hAnsi="Tahoma" w:cs="Tahoma"/>
          <w:sz w:val="20"/>
          <w:szCs w:val="20"/>
        </w:rPr>
        <w:t>poz. 1</w:t>
      </w:r>
      <w:r w:rsidR="00C4188D">
        <w:rPr>
          <w:rFonts w:ascii="Tahoma" w:hAnsi="Tahoma" w:cs="Tahoma"/>
          <w:sz w:val="20"/>
          <w:szCs w:val="20"/>
        </w:rPr>
        <w:t>409</w:t>
      </w:r>
      <w:r>
        <w:rPr>
          <w:rFonts w:ascii="Tahoma" w:hAnsi="Tahoma" w:cs="Tahoma"/>
          <w:sz w:val="20"/>
          <w:szCs w:val="20"/>
        </w:rPr>
        <w:t xml:space="preserve"> ze zmianami)</w:t>
      </w:r>
    </w:p>
    <w:p w:rsidR="007F60EF" w:rsidRPr="00850915" w:rsidRDefault="00764AA8" w:rsidP="00C4188D">
      <w:pPr>
        <w:pStyle w:val="Tekstpodstawowy2"/>
        <w:numPr>
          <w:ilvl w:val="0"/>
          <w:numId w:val="12"/>
        </w:numPr>
        <w:spacing w:after="0" w:line="240" w:lineRule="auto"/>
        <w:contextualSpacing/>
        <w:jc w:val="both"/>
        <w:rPr>
          <w:rFonts w:ascii="Tahoma" w:hAnsi="Tahoma" w:cs="Tahoma"/>
          <w:sz w:val="20"/>
          <w:szCs w:val="20"/>
        </w:rPr>
      </w:pPr>
      <w:r>
        <w:rPr>
          <w:rFonts w:ascii="Tahoma" w:hAnsi="Tahoma" w:cs="Tahoma"/>
          <w:sz w:val="20"/>
          <w:szCs w:val="20"/>
        </w:rPr>
        <w:t>Obowiązki k</w:t>
      </w:r>
      <w:r w:rsidR="00C229DA">
        <w:rPr>
          <w:rFonts w:ascii="Tahoma" w:hAnsi="Tahoma" w:cs="Tahoma"/>
          <w:sz w:val="20"/>
          <w:szCs w:val="20"/>
        </w:rPr>
        <w:t>ierownik</w:t>
      </w:r>
      <w:r>
        <w:rPr>
          <w:rFonts w:ascii="Tahoma" w:hAnsi="Tahoma" w:cs="Tahoma"/>
          <w:sz w:val="20"/>
          <w:szCs w:val="20"/>
        </w:rPr>
        <w:t>a</w:t>
      </w:r>
      <w:r w:rsidR="00C229DA">
        <w:rPr>
          <w:rFonts w:ascii="Tahoma" w:hAnsi="Tahoma" w:cs="Tahoma"/>
          <w:sz w:val="20"/>
          <w:szCs w:val="20"/>
        </w:rPr>
        <w:t xml:space="preserve"> budowy </w:t>
      </w:r>
      <w:r>
        <w:rPr>
          <w:rFonts w:ascii="Tahoma" w:hAnsi="Tahoma" w:cs="Tahoma"/>
          <w:sz w:val="20"/>
          <w:szCs w:val="20"/>
        </w:rPr>
        <w:t xml:space="preserve">ze strony Wykonawcy pełnić </w:t>
      </w:r>
      <w:r w:rsidR="00C229DA">
        <w:rPr>
          <w:rFonts w:ascii="Tahoma" w:hAnsi="Tahoma" w:cs="Tahoma"/>
          <w:sz w:val="20"/>
          <w:szCs w:val="20"/>
        </w:rPr>
        <w:t>będzie …………………………..</w:t>
      </w:r>
      <w:r>
        <w:rPr>
          <w:rFonts w:ascii="Tahoma" w:hAnsi="Tahoma" w:cs="Tahoma"/>
          <w:sz w:val="20"/>
          <w:szCs w:val="20"/>
        </w:rPr>
        <w:t>, posiadający uprawnienia nr …………………….</w:t>
      </w:r>
    </w:p>
    <w:p w:rsidR="004716B7" w:rsidRDefault="004716B7" w:rsidP="004716B7">
      <w:pPr>
        <w:pStyle w:val="Tekstpodstawowy2"/>
        <w:spacing w:after="0" w:line="240" w:lineRule="auto"/>
        <w:contextualSpacing/>
        <w:jc w:val="center"/>
        <w:rPr>
          <w:rFonts w:ascii="Tahoma" w:hAnsi="Tahoma" w:cs="Tahoma"/>
          <w:b/>
          <w:sz w:val="20"/>
          <w:szCs w:val="20"/>
        </w:rPr>
      </w:pPr>
    </w:p>
    <w:p w:rsidR="004716B7"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xml:space="preserve">§ </w:t>
      </w:r>
      <w:r w:rsidR="00764AA8">
        <w:rPr>
          <w:rFonts w:ascii="Tahoma" w:hAnsi="Tahoma" w:cs="Tahoma"/>
          <w:b/>
          <w:sz w:val="20"/>
          <w:szCs w:val="20"/>
        </w:rPr>
        <w:t>3</w:t>
      </w:r>
    </w:p>
    <w:p w:rsidR="00764AA8" w:rsidRDefault="00764AA8" w:rsidP="004716B7">
      <w:pPr>
        <w:pStyle w:val="Tekstpodstawowy2"/>
        <w:spacing w:after="0" w:line="240" w:lineRule="auto"/>
        <w:contextualSpacing/>
        <w:jc w:val="center"/>
        <w:rPr>
          <w:rFonts w:ascii="Tahoma" w:hAnsi="Tahoma" w:cs="Tahoma"/>
          <w:b/>
          <w:sz w:val="20"/>
          <w:szCs w:val="20"/>
        </w:rPr>
      </w:pPr>
    </w:p>
    <w:p w:rsidR="00764AA8" w:rsidRDefault="00764AA8" w:rsidP="00764AA8">
      <w:pPr>
        <w:pStyle w:val="Tekstpodstawowy2"/>
        <w:spacing w:after="0" w:line="240" w:lineRule="auto"/>
        <w:contextualSpacing/>
        <w:jc w:val="both"/>
        <w:rPr>
          <w:rFonts w:ascii="Tahoma" w:hAnsi="Tahoma" w:cs="Tahoma"/>
          <w:sz w:val="20"/>
          <w:szCs w:val="20"/>
        </w:rPr>
      </w:pPr>
      <w:r w:rsidRPr="00764AA8">
        <w:rPr>
          <w:rFonts w:ascii="Tahoma" w:hAnsi="Tahoma" w:cs="Tahoma"/>
          <w:sz w:val="20"/>
          <w:szCs w:val="20"/>
        </w:rPr>
        <w:t xml:space="preserve">1. </w:t>
      </w:r>
      <w:r w:rsidR="00947167" w:rsidRPr="00947167">
        <w:rPr>
          <w:rFonts w:ascii="Tahoma" w:hAnsi="Tahoma" w:cs="Tahoma"/>
          <w:sz w:val="20"/>
          <w:szCs w:val="20"/>
        </w:rPr>
        <w:t xml:space="preserve">Wykonawca zobowiązuje się wykonać przedmiot zamówienia w terminie do </w:t>
      </w:r>
      <w:r w:rsidR="00947167" w:rsidRPr="00947167">
        <w:rPr>
          <w:rFonts w:ascii="Tahoma" w:hAnsi="Tahoma" w:cs="Tahoma"/>
          <w:b/>
          <w:sz w:val="20"/>
          <w:szCs w:val="20"/>
        </w:rPr>
        <w:t xml:space="preserve">………………………….. </w:t>
      </w:r>
      <w:r w:rsidR="00947167" w:rsidRPr="00947167">
        <w:rPr>
          <w:rFonts w:ascii="Tahoma" w:hAnsi="Tahoma" w:cs="Tahoma"/>
          <w:sz w:val="20"/>
          <w:szCs w:val="20"/>
        </w:rPr>
        <w:t>r</w:t>
      </w:r>
      <w:r w:rsidR="00947167">
        <w:rPr>
          <w:rFonts w:ascii="Tahoma" w:hAnsi="Tahoma" w:cs="Tahoma"/>
          <w:sz w:val="20"/>
          <w:szCs w:val="20"/>
        </w:rPr>
        <w:t>.</w:t>
      </w:r>
    </w:p>
    <w:p w:rsidR="00947167" w:rsidRPr="00947167" w:rsidRDefault="00947167" w:rsidP="00764AA8">
      <w:pPr>
        <w:pStyle w:val="Tekstpodstawowy2"/>
        <w:spacing w:after="0" w:line="240" w:lineRule="auto"/>
        <w:contextualSpacing/>
        <w:jc w:val="both"/>
        <w:rPr>
          <w:rFonts w:ascii="Tahoma" w:hAnsi="Tahoma" w:cs="Tahoma"/>
          <w:b/>
          <w:sz w:val="20"/>
          <w:szCs w:val="20"/>
        </w:rPr>
      </w:pPr>
      <w:r>
        <w:rPr>
          <w:rFonts w:ascii="Tahoma" w:hAnsi="Tahoma" w:cs="Tahoma"/>
          <w:sz w:val="20"/>
          <w:szCs w:val="20"/>
        </w:rPr>
        <w:t xml:space="preserve"> </w:t>
      </w:r>
    </w:p>
    <w:p w:rsidR="00947167" w:rsidRDefault="00947167" w:rsidP="0094716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xml:space="preserve">§ </w:t>
      </w:r>
      <w:r>
        <w:rPr>
          <w:rFonts w:ascii="Tahoma" w:hAnsi="Tahoma" w:cs="Tahoma"/>
          <w:b/>
          <w:sz w:val="20"/>
          <w:szCs w:val="20"/>
        </w:rPr>
        <w:t>4</w:t>
      </w:r>
    </w:p>
    <w:p w:rsidR="004716B7" w:rsidRPr="00850915" w:rsidRDefault="004716B7" w:rsidP="004716B7">
      <w:pPr>
        <w:pStyle w:val="Tekstpodstawowy2"/>
        <w:spacing w:after="0" w:line="240" w:lineRule="auto"/>
        <w:contextualSpacing/>
        <w:rPr>
          <w:rFonts w:ascii="Tahoma" w:hAnsi="Tahoma" w:cs="Tahoma"/>
          <w:sz w:val="20"/>
          <w:szCs w:val="20"/>
        </w:rPr>
      </w:pPr>
    </w:p>
    <w:p w:rsidR="00C4188D" w:rsidRDefault="004716B7" w:rsidP="00C4188D">
      <w:pPr>
        <w:pStyle w:val="Akapitzlist"/>
        <w:numPr>
          <w:ilvl w:val="0"/>
          <w:numId w:val="13"/>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 xml:space="preserve">Wykonawca </w:t>
      </w:r>
      <w:r w:rsidR="00C4188D">
        <w:rPr>
          <w:rFonts w:ascii="Tahoma" w:hAnsi="Tahoma" w:cs="Tahoma"/>
          <w:sz w:val="20"/>
          <w:szCs w:val="20"/>
        </w:rPr>
        <w:t>zapewni na swój koszt dokonanie wszystkich niezbędnych badań technicznych potwierdzających wykonanie przedmiotu umowy zgodnie z dokumentacją projektową</w:t>
      </w:r>
    </w:p>
    <w:p w:rsidR="004716B7" w:rsidRDefault="00C4188D" w:rsidP="00C4188D">
      <w:pPr>
        <w:pStyle w:val="Akapitzlist"/>
        <w:numPr>
          <w:ilvl w:val="0"/>
          <w:numId w:val="13"/>
        </w:numPr>
        <w:autoSpaceDE w:val="0"/>
        <w:autoSpaceDN w:val="0"/>
        <w:adjustRightInd w:val="0"/>
        <w:spacing w:line="240" w:lineRule="auto"/>
        <w:jc w:val="both"/>
        <w:rPr>
          <w:rFonts w:ascii="Tahoma" w:hAnsi="Tahoma" w:cs="Tahoma"/>
          <w:sz w:val="20"/>
          <w:szCs w:val="20"/>
        </w:rPr>
      </w:pPr>
      <w:r>
        <w:rPr>
          <w:rFonts w:ascii="Tahoma" w:hAnsi="Tahoma" w:cs="Tahoma"/>
          <w:sz w:val="20"/>
          <w:szCs w:val="20"/>
        </w:rPr>
        <w:t>Roboty prowadzone będą zgodnie z opracowanym przez Wykonawcę projektem tymczasowej organizacji ruchu. Projekt powinien zawierać wymagane przepisami uzgodnienia z zainteresowanymi stronami. Koszty opracowania projektu tymczasowej organizacji ruchu ponosi Wykonawca.</w:t>
      </w:r>
    </w:p>
    <w:p w:rsidR="00B2719E" w:rsidRPr="0040068E" w:rsidRDefault="00B2719E" w:rsidP="00C4188D">
      <w:pPr>
        <w:pStyle w:val="Akapitzlist"/>
        <w:numPr>
          <w:ilvl w:val="0"/>
          <w:numId w:val="13"/>
        </w:numPr>
        <w:autoSpaceDE w:val="0"/>
        <w:autoSpaceDN w:val="0"/>
        <w:adjustRightInd w:val="0"/>
        <w:spacing w:line="240" w:lineRule="auto"/>
        <w:jc w:val="both"/>
        <w:rPr>
          <w:rFonts w:ascii="Tahoma" w:hAnsi="Tahoma" w:cs="Tahoma"/>
          <w:sz w:val="20"/>
          <w:szCs w:val="20"/>
        </w:rPr>
      </w:pPr>
      <w:r>
        <w:rPr>
          <w:rFonts w:ascii="Tahoma" w:hAnsi="Tahoma" w:cs="Tahoma"/>
          <w:sz w:val="20"/>
          <w:szCs w:val="20"/>
        </w:rPr>
        <w:t>Wszelkie szkody wynikłe w trakcie realizacji robót, szczególnie w obrębie terenów stanowiących własność osób fizycznych i prawnych, obciążają Wykonawcę.</w:t>
      </w:r>
    </w:p>
    <w:p w:rsidR="005D7335" w:rsidRDefault="005D7335" w:rsidP="00947167">
      <w:pPr>
        <w:pStyle w:val="Tekstpodstawowy2"/>
        <w:spacing w:after="0" w:line="240" w:lineRule="auto"/>
        <w:contextualSpacing/>
        <w:jc w:val="center"/>
        <w:rPr>
          <w:rFonts w:ascii="Tahoma" w:hAnsi="Tahoma" w:cs="Tahoma"/>
          <w:b/>
          <w:sz w:val="20"/>
          <w:szCs w:val="20"/>
        </w:rPr>
      </w:pPr>
    </w:p>
    <w:p w:rsidR="002D1133" w:rsidRDefault="002D1133" w:rsidP="00947167">
      <w:pPr>
        <w:pStyle w:val="Tekstpodstawowy2"/>
        <w:spacing w:after="0" w:line="240" w:lineRule="auto"/>
        <w:contextualSpacing/>
        <w:jc w:val="center"/>
        <w:rPr>
          <w:rFonts w:ascii="Tahoma" w:hAnsi="Tahoma" w:cs="Tahoma"/>
          <w:b/>
          <w:sz w:val="20"/>
          <w:szCs w:val="20"/>
        </w:rPr>
      </w:pPr>
    </w:p>
    <w:p w:rsidR="00947167" w:rsidRDefault="00947167" w:rsidP="0094716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lastRenderedPageBreak/>
        <w:t xml:space="preserve">§ </w:t>
      </w:r>
      <w:r>
        <w:rPr>
          <w:rFonts w:ascii="Tahoma" w:hAnsi="Tahoma" w:cs="Tahoma"/>
          <w:b/>
          <w:sz w:val="20"/>
          <w:szCs w:val="20"/>
        </w:rPr>
        <w:t>5</w:t>
      </w:r>
    </w:p>
    <w:p w:rsidR="00947167" w:rsidRDefault="00947167" w:rsidP="00947167">
      <w:pPr>
        <w:autoSpaceDE w:val="0"/>
        <w:autoSpaceDN w:val="0"/>
        <w:adjustRightInd w:val="0"/>
        <w:spacing w:line="240" w:lineRule="auto"/>
        <w:contextualSpacing/>
        <w:jc w:val="both"/>
        <w:rPr>
          <w:rFonts w:ascii="Tahoma" w:hAnsi="Tahoma" w:cs="Tahoma"/>
          <w:sz w:val="20"/>
          <w:szCs w:val="20"/>
        </w:rPr>
      </w:pPr>
    </w:p>
    <w:p w:rsidR="00947167" w:rsidRPr="00B2719E" w:rsidRDefault="00947167" w:rsidP="00322499">
      <w:pPr>
        <w:pStyle w:val="Akapitzlist"/>
        <w:numPr>
          <w:ilvl w:val="0"/>
          <w:numId w:val="14"/>
        </w:numPr>
        <w:autoSpaceDE w:val="0"/>
        <w:autoSpaceDN w:val="0"/>
        <w:adjustRightInd w:val="0"/>
        <w:spacing w:line="240" w:lineRule="auto"/>
        <w:jc w:val="both"/>
        <w:rPr>
          <w:rFonts w:ascii="Tahoma" w:hAnsi="Tahoma" w:cs="Tahoma"/>
          <w:sz w:val="20"/>
          <w:szCs w:val="20"/>
        </w:rPr>
      </w:pPr>
      <w:r w:rsidRPr="00B2719E">
        <w:rPr>
          <w:rFonts w:ascii="Tahoma" w:hAnsi="Tahoma" w:cs="Tahoma"/>
          <w:sz w:val="20"/>
          <w:szCs w:val="20"/>
        </w:rPr>
        <w:t xml:space="preserve">Wykonawca oświadcza, że posiada kwalifikacje, </w:t>
      </w:r>
      <w:r w:rsidR="00B2719E">
        <w:rPr>
          <w:rFonts w:ascii="Tahoma" w:hAnsi="Tahoma" w:cs="Tahoma"/>
          <w:sz w:val="20"/>
          <w:szCs w:val="20"/>
        </w:rPr>
        <w:t xml:space="preserve">kierownictwo, siłę roboczą, sprzęt, </w:t>
      </w:r>
      <w:r w:rsidRPr="00B2719E">
        <w:rPr>
          <w:rFonts w:ascii="Tahoma" w:hAnsi="Tahoma" w:cs="Tahoma"/>
          <w:sz w:val="20"/>
          <w:szCs w:val="20"/>
        </w:rPr>
        <w:t>wiedzę i doświadczenie niezbędne do prawidłowego i terminowego wykonania przedmiotu umowy.</w:t>
      </w:r>
    </w:p>
    <w:p w:rsidR="00947167" w:rsidRDefault="00947167" w:rsidP="00322499">
      <w:pPr>
        <w:pStyle w:val="Akapitzlist"/>
        <w:numPr>
          <w:ilvl w:val="0"/>
          <w:numId w:val="14"/>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Wykonawca oświadcza, że wykona przedmiot umowy zgodnie z dokumentacją projektową</w:t>
      </w:r>
      <w:r w:rsidR="002D1133">
        <w:rPr>
          <w:rFonts w:ascii="Tahoma" w:hAnsi="Tahoma" w:cs="Tahoma"/>
          <w:sz w:val="20"/>
          <w:szCs w:val="20"/>
        </w:rPr>
        <w:t>, specyfikacją techniczną wykonania i odbioru robót budowlanych</w:t>
      </w:r>
      <w:r w:rsidRPr="0040068E">
        <w:rPr>
          <w:rFonts w:ascii="Tahoma" w:hAnsi="Tahoma" w:cs="Tahoma"/>
          <w:sz w:val="20"/>
          <w:szCs w:val="20"/>
        </w:rPr>
        <w:t xml:space="preserve"> i przepisami prawa, zasadami sztuki budowlanej oraz obowiązującymi normami i przepisami bezpieczeństwa i higieny pracy, z zapewnieniem bezpieczeństwa osób trzecich i bezpieczeństwa przeciwpożarowego oraz zgodnie z poleceniami inspektora nadzoru.</w:t>
      </w:r>
    </w:p>
    <w:p w:rsidR="000368C5" w:rsidRPr="0040068E" w:rsidRDefault="000368C5" w:rsidP="00322499">
      <w:pPr>
        <w:pStyle w:val="Akapitzlist"/>
        <w:numPr>
          <w:ilvl w:val="0"/>
          <w:numId w:val="14"/>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Do obowiązków Wykonawcy należy w szczególności:</w:t>
      </w:r>
    </w:p>
    <w:p w:rsidR="000368C5" w:rsidRPr="0040068E" w:rsidRDefault="000368C5"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zapewnienie sprzętu niezbędnego do wykonania przedmiotu umowy;</w:t>
      </w:r>
    </w:p>
    <w:p w:rsidR="000368C5" w:rsidRPr="0040068E" w:rsidRDefault="000368C5"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dostarczenie wszelkich niezbędnych, fabrycznie nowych materiałów, urządzeń i wyposażenia stanowiących przedmiot umowy;</w:t>
      </w:r>
    </w:p>
    <w:p w:rsidR="000368C5" w:rsidRPr="0040068E" w:rsidRDefault="000368C5"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przeprowadzenie wszelkich wymaganych przepisami prób, sprawdzeń i odbiorów, koniecznych do uzyskania odbioru robót;</w:t>
      </w:r>
    </w:p>
    <w:p w:rsidR="000368C5" w:rsidRDefault="000368C5"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utrzymanie terenu wykonania przedmiotu umowy w należytym stanie i porządku;</w:t>
      </w:r>
    </w:p>
    <w:p w:rsidR="002D1133" w:rsidRPr="002D1133" w:rsidRDefault="002D1133" w:rsidP="002D1133">
      <w:pPr>
        <w:pStyle w:val="Akapitzlist"/>
        <w:numPr>
          <w:ilvl w:val="0"/>
          <w:numId w:val="15"/>
        </w:numPr>
        <w:tabs>
          <w:tab w:val="left" w:pos="708"/>
        </w:tabs>
        <w:suppressAutoHyphens/>
        <w:spacing w:line="100" w:lineRule="atLeast"/>
        <w:contextualSpacing w:val="0"/>
        <w:jc w:val="both"/>
      </w:pPr>
      <w:r w:rsidRPr="002D1133">
        <w:rPr>
          <w:rFonts w:ascii="Tahoma" w:hAnsi="Tahoma" w:cs="Tahoma"/>
          <w:sz w:val="20"/>
          <w:szCs w:val="20"/>
        </w:rPr>
        <w:t>wywiezienia wszystkich odpadów powstałych przy wykonywaniu robót (gruzu, śmieci, itp.) z placu budowy na wysypisko, oraz poniesienia kosztów ewentualnej ich utylizacji zgodnie z obowiązującymi przepisami, przy czym w przypadku złomowania środki pieniężne uzyskane ze złomowania należą się Zamawiającemu i zostaną wpłacone na jego rachunek bankowy,</w:t>
      </w:r>
    </w:p>
    <w:p w:rsidR="000368C5" w:rsidRPr="0040068E" w:rsidRDefault="000368C5"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poniesienie kosztów związanych z zużyciem mediów (energia elektryczna, gaz, woda, ścieki) w trakcie realizacji przedmiotu umowy. W przypadku, gdy Wykonawca będzie korzystał z mediów udostępnionych przez Zamawiającego, rozliczenie kosztów zużycia nastąpi na podstawie wskazań liczników oraz zgodnie z zasadą refakturowania.</w:t>
      </w:r>
    </w:p>
    <w:p w:rsidR="000368C5" w:rsidRPr="0040068E" w:rsidRDefault="000368C5"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p</w:t>
      </w:r>
      <w:r w:rsidR="004716B7" w:rsidRPr="0040068E">
        <w:rPr>
          <w:rFonts w:ascii="Tahoma" w:hAnsi="Tahoma" w:cs="Tahoma"/>
          <w:sz w:val="20"/>
          <w:szCs w:val="20"/>
        </w:rPr>
        <w:t xml:space="preserve">o zakończeniu robót </w:t>
      </w:r>
      <w:r w:rsidRPr="0040068E">
        <w:rPr>
          <w:rFonts w:ascii="Tahoma" w:hAnsi="Tahoma" w:cs="Tahoma"/>
          <w:sz w:val="20"/>
          <w:szCs w:val="20"/>
        </w:rPr>
        <w:t>uporządkowanie</w:t>
      </w:r>
      <w:r w:rsidR="004716B7" w:rsidRPr="0040068E">
        <w:rPr>
          <w:rFonts w:ascii="Tahoma" w:hAnsi="Tahoma" w:cs="Tahoma"/>
          <w:sz w:val="20"/>
          <w:szCs w:val="20"/>
        </w:rPr>
        <w:t xml:space="preserve"> teren</w:t>
      </w:r>
      <w:r w:rsidRPr="0040068E">
        <w:rPr>
          <w:rFonts w:ascii="Tahoma" w:hAnsi="Tahoma" w:cs="Tahoma"/>
          <w:sz w:val="20"/>
          <w:szCs w:val="20"/>
        </w:rPr>
        <w:t>u budowy, w tym dokonanie renowacji zniszczonych lub uszkodzonych w wyniku prowadzonych prac obiektów, nawierzchni lub instalacji</w:t>
      </w:r>
    </w:p>
    <w:p w:rsidR="004716B7" w:rsidRPr="0040068E" w:rsidRDefault="000368C5"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n</w:t>
      </w:r>
      <w:r w:rsidR="004716B7" w:rsidRPr="0040068E">
        <w:rPr>
          <w:rFonts w:ascii="Tahoma" w:hAnsi="Tahoma" w:cs="Tahoma"/>
          <w:sz w:val="20"/>
          <w:szCs w:val="20"/>
        </w:rPr>
        <w:t>a każde żądanie Zamawiającego (inspektora nadzoru)</w:t>
      </w:r>
      <w:r w:rsidRPr="0040068E">
        <w:rPr>
          <w:rFonts w:ascii="Tahoma" w:hAnsi="Tahoma" w:cs="Tahoma"/>
          <w:sz w:val="20"/>
          <w:szCs w:val="20"/>
        </w:rPr>
        <w:t>, w terminie 3 dni,</w:t>
      </w:r>
      <w:r w:rsidR="004716B7" w:rsidRPr="0040068E">
        <w:rPr>
          <w:rFonts w:ascii="Tahoma" w:hAnsi="Tahoma" w:cs="Tahoma"/>
          <w:sz w:val="20"/>
          <w:szCs w:val="20"/>
        </w:rPr>
        <w:t xml:space="preserve"> </w:t>
      </w:r>
      <w:r w:rsidRPr="0040068E">
        <w:rPr>
          <w:rFonts w:ascii="Tahoma" w:hAnsi="Tahoma" w:cs="Tahoma"/>
          <w:sz w:val="20"/>
          <w:szCs w:val="20"/>
        </w:rPr>
        <w:t>okazanie</w:t>
      </w:r>
      <w:r w:rsidR="004716B7" w:rsidRPr="0040068E">
        <w:rPr>
          <w:rFonts w:ascii="Tahoma" w:hAnsi="Tahoma" w:cs="Tahoma"/>
          <w:sz w:val="20"/>
          <w:szCs w:val="20"/>
        </w:rPr>
        <w:t xml:space="preserve"> w stosunku do wskazanych materiałów: certyfikat zgodności z Polską Normą lub aprobatą techniczną.</w:t>
      </w:r>
    </w:p>
    <w:p w:rsidR="00BC1F43" w:rsidRDefault="0040068E"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40068E">
        <w:rPr>
          <w:rFonts w:ascii="Tahoma" w:hAnsi="Tahoma" w:cs="Tahoma"/>
          <w:sz w:val="20"/>
          <w:szCs w:val="20"/>
        </w:rPr>
        <w:t>zgłaszanie inspektorom nadzoru inwestorskiego, poprzez wpisania do dziennika budowy, terminów zakończenia robót podlegających zakryciu oraz robót zanikających;</w:t>
      </w:r>
    </w:p>
    <w:p w:rsidR="00B9557C" w:rsidRPr="00B9557C" w:rsidRDefault="00B9557C" w:rsidP="00322499">
      <w:pPr>
        <w:pStyle w:val="Akapitzlist"/>
        <w:numPr>
          <w:ilvl w:val="0"/>
          <w:numId w:val="15"/>
        </w:numPr>
        <w:autoSpaceDE w:val="0"/>
        <w:autoSpaceDN w:val="0"/>
        <w:adjustRightInd w:val="0"/>
        <w:spacing w:line="240" w:lineRule="auto"/>
        <w:jc w:val="both"/>
        <w:rPr>
          <w:rFonts w:ascii="Tahoma" w:hAnsi="Tahoma" w:cs="Tahoma"/>
          <w:sz w:val="20"/>
          <w:szCs w:val="20"/>
        </w:rPr>
      </w:pPr>
      <w:r w:rsidRPr="00B9557C">
        <w:rPr>
          <w:rFonts w:ascii="Tahoma" w:hAnsi="Tahoma" w:cs="Tahoma"/>
          <w:sz w:val="20"/>
          <w:szCs w:val="20"/>
        </w:rPr>
        <w:t>informowanie Zamawiającego o konieczności wykonania robót dodatkowych i zamiennych w terminie 7 dni od daty stwierdzenia konieczności ich wykonania.</w:t>
      </w:r>
    </w:p>
    <w:p w:rsidR="0040068E" w:rsidRDefault="0040068E" w:rsidP="000368C5">
      <w:pPr>
        <w:autoSpaceDE w:val="0"/>
        <w:autoSpaceDN w:val="0"/>
        <w:adjustRightInd w:val="0"/>
        <w:spacing w:line="240" w:lineRule="auto"/>
        <w:contextualSpacing/>
        <w:jc w:val="both"/>
        <w:rPr>
          <w:rFonts w:ascii="Tahoma" w:hAnsi="Tahoma" w:cs="Tahoma"/>
          <w:sz w:val="20"/>
          <w:szCs w:val="20"/>
        </w:rPr>
      </w:pPr>
    </w:p>
    <w:p w:rsidR="004716B7" w:rsidRPr="00BC2E55" w:rsidRDefault="0040068E" w:rsidP="004716B7">
      <w:pPr>
        <w:pStyle w:val="Tekstpodstawowy2"/>
        <w:spacing w:after="0" w:line="240" w:lineRule="auto"/>
        <w:contextualSpacing/>
        <w:jc w:val="center"/>
        <w:rPr>
          <w:rFonts w:ascii="Tahoma" w:hAnsi="Tahoma" w:cs="Tahoma"/>
          <w:b/>
          <w:sz w:val="20"/>
          <w:szCs w:val="20"/>
        </w:rPr>
      </w:pPr>
      <w:r w:rsidRPr="00BC2E55">
        <w:rPr>
          <w:rFonts w:ascii="Tahoma" w:hAnsi="Tahoma" w:cs="Tahoma"/>
          <w:b/>
          <w:sz w:val="20"/>
          <w:szCs w:val="20"/>
        </w:rPr>
        <w:t>§ 6</w:t>
      </w:r>
    </w:p>
    <w:p w:rsidR="004716B7" w:rsidRPr="00BC2E55" w:rsidRDefault="004716B7" w:rsidP="004716B7">
      <w:pPr>
        <w:pStyle w:val="Tekstpodstawowy2"/>
        <w:spacing w:after="0" w:line="240" w:lineRule="auto"/>
        <w:contextualSpacing/>
        <w:jc w:val="center"/>
        <w:rPr>
          <w:rFonts w:ascii="Tahoma" w:hAnsi="Tahoma" w:cs="Tahoma"/>
          <w:b/>
          <w:sz w:val="20"/>
          <w:szCs w:val="20"/>
        </w:rPr>
      </w:pPr>
    </w:p>
    <w:p w:rsidR="00B2719E" w:rsidRPr="00BC2E55" w:rsidRDefault="00B2719E" w:rsidP="003467C6">
      <w:pPr>
        <w:pStyle w:val="Tekstpodstawowy"/>
        <w:numPr>
          <w:ilvl w:val="0"/>
          <w:numId w:val="28"/>
        </w:numPr>
        <w:rPr>
          <w:sz w:val="20"/>
          <w:szCs w:val="20"/>
        </w:rPr>
      </w:pPr>
      <w:r w:rsidRPr="00BC2E55">
        <w:rPr>
          <w:sz w:val="20"/>
          <w:szCs w:val="20"/>
        </w:rPr>
        <w:t xml:space="preserve">Wykonawca – zgodnie z oświadczeniem zawartym w ofercie – wykona zamówienie sam / sam, za wyjątkiem robót w zakresie ……………………………., które zostaną wykonane przy udziale podwykonawców. </w:t>
      </w:r>
    </w:p>
    <w:p w:rsidR="00B2719E" w:rsidRPr="00BC2E55" w:rsidRDefault="00B2719E" w:rsidP="003467C6">
      <w:pPr>
        <w:pStyle w:val="Tekstpodstawowy"/>
        <w:numPr>
          <w:ilvl w:val="0"/>
          <w:numId w:val="28"/>
        </w:numPr>
        <w:rPr>
          <w:sz w:val="20"/>
          <w:szCs w:val="20"/>
        </w:rPr>
      </w:pPr>
      <w:r w:rsidRPr="00BC2E55">
        <w:rPr>
          <w:sz w:val="20"/>
          <w:szCs w:val="20"/>
        </w:rPr>
        <w:t xml:space="preserve">Umowa pomiędzy Wykonawcą a podwykonawcą powinna być zawarta w formie pisemnej pod rygorem nieważności. </w:t>
      </w:r>
    </w:p>
    <w:p w:rsidR="00B2719E" w:rsidRPr="00BC2E55" w:rsidRDefault="00B2719E" w:rsidP="00B2719E">
      <w:pPr>
        <w:pStyle w:val="Tekstpodstawowy"/>
        <w:rPr>
          <w:sz w:val="20"/>
          <w:szCs w:val="20"/>
        </w:rPr>
      </w:pPr>
      <w:r w:rsidRPr="00BC2E55">
        <w:rPr>
          <w:sz w:val="20"/>
          <w:szCs w:val="20"/>
          <w:u w:val="single"/>
        </w:rPr>
        <w:t>Umowa o podwykonawstwo musi zawierać następujące elementy</w:t>
      </w:r>
      <w:r w:rsidRPr="00BC2E55">
        <w:rPr>
          <w:sz w:val="20"/>
          <w:szCs w:val="20"/>
        </w:rPr>
        <w:t>:</w:t>
      </w:r>
    </w:p>
    <w:p w:rsidR="00B2719E" w:rsidRPr="00BC2E55" w:rsidRDefault="00B2719E" w:rsidP="00B2719E">
      <w:pPr>
        <w:pStyle w:val="Tekstpodstawowy"/>
        <w:numPr>
          <w:ilvl w:val="0"/>
          <w:numId w:val="26"/>
        </w:numPr>
        <w:rPr>
          <w:sz w:val="20"/>
          <w:szCs w:val="20"/>
        </w:rPr>
      </w:pPr>
      <w:r w:rsidRPr="00BC2E55">
        <w:rPr>
          <w:sz w:val="20"/>
          <w:szCs w:val="20"/>
        </w:rPr>
        <w:t>określać dokładny zakres prac, które Wykonawca powierza podwykonawcy</w:t>
      </w:r>
    </w:p>
    <w:p w:rsidR="00B2719E" w:rsidRPr="00BC2E55" w:rsidRDefault="00B2719E" w:rsidP="00B2719E">
      <w:pPr>
        <w:pStyle w:val="Tekstpodstawowy"/>
        <w:numPr>
          <w:ilvl w:val="0"/>
          <w:numId w:val="26"/>
        </w:numPr>
        <w:rPr>
          <w:sz w:val="20"/>
          <w:szCs w:val="20"/>
        </w:rPr>
      </w:pPr>
      <w:r w:rsidRPr="00BC2E55">
        <w:rPr>
          <w:sz w:val="20"/>
          <w:szCs w:val="20"/>
        </w:rPr>
        <w:t>określać kwotę wynagrodzenia z podwykonawcą, mieszczącą się w granicach kwoty wynagrodzenia określonego w umowie między Zamawiającym a Wykonawcą, przy czym wynagrodzenie podwykonawcy nie może rażąco odbiegać od wyceny Wykonawcy za tę część zamówienia przewidzianą w kosztorysie ofertowym</w:t>
      </w:r>
    </w:p>
    <w:p w:rsidR="00B2719E" w:rsidRPr="00BC2E55" w:rsidRDefault="00B2719E" w:rsidP="00B2719E">
      <w:pPr>
        <w:pStyle w:val="Tekstpodstawowy"/>
        <w:numPr>
          <w:ilvl w:val="0"/>
          <w:numId w:val="26"/>
        </w:numPr>
        <w:rPr>
          <w:sz w:val="20"/>
          <w:szCs w:val="20"/>
        </w:rPr>
      </w:pPr>
      <w:r w:rsidRPr="00BC2E55">
        <w:rPr>
          <w:sz w:val="20"/>
          <w:szCs w:val="20"/>
        </w:rPr>
        <w:t>zastrzegać spełnienie przez podwykonawcę wymagań związanych z gwarancją i rękojmią za wady i zawierać taki okres odpowiedzialności z tytułu gwarancji i rękojmi, aby nie był krótszy od odpowiedzialności Wykonawcy wobec Zamawiającego</w:t>
      </w:r>
    </w:p>
    <w:p w:rsidR="00B2719E" w:rsidRPr="00BC2E55" w:rsidRDefault="00B2719E" w:rsidP="00B2719E">
      <w:pPr>
        <w:pStyle w:val="Tekstpodstawowy"/>
        <w:numPr>
          <w:ilvl w:val="0"/>
          <w:numId w:val="26"/>
        </w:numPr>
        <w:rPr>
          <w:sz w:val="20"/>
          <w:szCs w:val="20"/>
        </w:rPr>
      </w:pPr>
      <w:r w:rsidRPr="00BC2E55">
        <w:rPr>
          <w:sz w:val="20"/>
          <w:szCs w:val="20"/>
        </w:rPr>
        <w:t>określać termin zapłaty wynagrodzenia podwykonawcy lub dalszego podwykonawcy nie dłuższy niż 30 dni od dnia doręczenia Wykonawcy, podwykonawcy lub dalszemu podwykonawcy faktury lub rachunku, potwierdzających wykonanie zleconej podwykonawcy lub dalszemu podwykonawcy dostawy, usługi lub roboty budowlanej. Termin zapłaty wynagrodzenia podwykonawcy lub dalszego podwykonawcy powinien być ustalony w sposób umożliwiający terminową zapłatę wynagrodzenia Wykonawcy przez Zamawiającego.</w:t>
      </w:r>
    </w:p>
    <w:p w:rsidR="00B2719E" w:rsidRPr="00BC2E55" w:rsidRDefault="00B2719E" w:rsidP="003467C6">
      <w:pPr>
        <w:pStyle w:val="Tekstpodstawowy"/>
        <w:numPr>
          <w:ilvl w:val="0"/>
          <w:numId w:val="28"/>
        </w:numPr>
        <w:rPr>
          <w:sz w:val="20"/>
          <w:szCs w:val="20"/>
        </w:rPr>
      </w:pPr>
      <w:r w:rsidRPr="00BC2E55">
        <w:rPr>
          <w:sz w:val="20"/>
          <w:szCs w:val="20"/>
        </w:rPr>
        <w:t>Wykonawca, podwykonawca lub dalszy podwykonawca zamówienia na roboty budowlane, zamierzający zawrzeć umowę o podwykonawstwo, której przedmiotem są roboty budowlane jest obowiązany do przedłożenia Zamawiającemu projektu tej umowy, nie później niż 14 dni przed jej zawarciem, przy czym podwykonawca lub dalszy podwykonawca jest obowiązany dołączyć zgodę Wykonawcy na zawarcie umowy o podwykonawstwo o treści zgodnej z  projektem umowy.</w:t>
      </w:r>
    </w:p>
    <w:p w:rsidR="00B2719E" w:rsidRPr="00BC2E55" w:rsidRDefault="00B2719E" w:rsidP="003467C6">
      <w:pPr>
        <w:pStyle w:val="Tekstpodstawowy"/>
        <w:numPr>
          <w:ilvl w:val="0"/>
          <w:numId w:val="28"/>
        </w:numPr>
        <w:rPr>
          <w:sz w:val="20"/>
          <w:szCs w:val="20"/>
        </w:rPr>
      </w:pPr>
      <w:r w:rsidRPr="00BC2E55">
        <w:rPr>
          <w:sz w:val="20"/>
          <w:szCs w:val="20"/>
        </w:rPr>
        <w:t>Zamawiający w terminie 14 dni, zgłosi pisemne zastrzeżenia do projektu umowy o podwykonawstwo, której przedmiotem są roboty budowlane:</w:t>
      </w:r>
    </w:p>
    <w:p w:rsidR="00B2719E" w:rsidRPr="00BC2E55" w:rsidRDefault="00B2719E" w:rsidP="00B2719E">
      <w:pPr>
        <w:pStyle w:val="Tekstpodstawowy"/>
        <w:numPr>
          <w:ilvl w:val="0"/>
          <w:numId w:val="27"/>
        </w:numPr>
        <w:rPr>
          <w:sz w:val="20"/>
          <w:szCs w:val="20"/>
        </w:rPr>
      </w:pPr>
      <w:r w:rsidRPr="00BC2E55">
        <w:rPr>
          <w:sz w:val="20"/>
          <w:szCs w:val="20"/>
        </w:rPr>
        <w:t>niespełniającej wymagań określonych w SIWZ</w:t>
      </w:r>
    </w:p>
    <w:p w:rsidR="00B2719E" w:rsidRPr="00BC2E55" w:rsidRDefault="00B2719E" w:rsidP="00B2719E">
      <w:pPr>
        <w:pStyle w:val="Tekstpodstawowy"/>
        <w:numPr>
          <w:ilvl w:val="0"/>
          <w:numId w:val="27"/>
        </w:numPr>
        <w:rPr>
          <w:sz w:val="20"/>
          <w:szCs w:val="20"/>
        </w:rPr>
      </w:pPr>
      <w:r w:rsidRPr="00BC2E55">
        <w:rPr>
          <w:sz w:val="20"/>
          <w:szCs w:val="20"/>
        </w:rPr>
        <w:t>gdy przewiduje ona termin zapłaty wynagrodzenia dłuższy niż 30 dni</w:t>
      </w:r>
    </w:p>
    <w:p w:rsidR="00B2719E" w:rsidRPr="00BC2E55" w:rsidRDefault="00B2719E" w:rsidP="003467C6">
      <w:pPr>
        <w:pStyle w:val="Tekstpodstawowy"/>
        <w:numPr>
          <w:ilvl w:val="0"/>
          <w:numId w:val="28"/>
        </w:numPr>
        <w:rPr>
          <w:sz w:val="20"/>
          <w:szCs w:val="20"/>
        </w:rPr>
      </w:pPr>
      <w:r w:rsidRPr="00BC2E55">
        <w:rPr>
          <w:sz w:val="20"/>
          <w:szCs w:val="20"/>
        </w:rPr>
        <w:lastRenderedPageBreak/>
        <w:t xml:space="preserve">Niezgłoszenie pisemnych zastrzeżeń do przedłożonego projektu umowy o podwykonawstwo, której przedmiotem są roboty budowlane w terminie określonym w ust. </w:t>
      </w:r>
      <w:r w:rsidR="002D1133">
        <w:rPr>
          <w:sz w:val="20"/>
          <w:szCs w:val="20"/>
        </w:rPr>
        <w:t>4</w:t>
      </w:r>
      <w:r w:rsidRPr="00BC2E55">
        <w:rPr>
          <w:sz w:val="20"/>
          <w:szCs w:val="20"/>
        </w:rPr>
        <w:t xml:space="preserve"> uważa się za akceptację projektu umowy przez Zamawiającego.</w:t>
      </w:r>
    </w:p>
    <w:p w:rsidR="00B2719E" w:rsidRPr="00BC2E55" w:rsidRDefault="00B2719E" w:rsidP="003467C6">
      <w:pPr>
        <w:pStyle w:val="Tekstpodstawowy"/>
        <w:numPr>
          <w:ilvl w:val="0"/>
          <w:numId w:val="28"/>
        </w:numPr>
        <w:rPr>
          <w:sz w:val="20"/>
          <w:szCs w:val="20"/>
        </w:rPr>
      </w:pPr>
      <w:r w:rsidRPr="00BC2E55">
        <w:rPr>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716B7" w:rsidRDefault="00B2719E" w:rsidP="003467C6">
      <w:pPr>
        <w:pStyle w:val="Tekstpodstawowy2"/>
        <w:numPr>
          <w:ilvl w:val="0"/>
          <w:numId w:val="28"/>
        </w:numPr>
        <w:spacing w:after="0" w:line="240" w:lineRule="auto"/>
        <w:contextualSpacing/>
        <w:jc w:val="both"/>
        <w:rPr>
          <w:rFonts w:ascii="Tahoma" w:hAnsi="Tahoma" w:cs="Tahoma"/>
          <w:sz w:val="20"/>
          <w:szCs w:val="20"/>
        </w:rPr>
      </w:pPr>
      <w:r w:rsidRPr="00BC2E55">
        <w:rPr>
          <w:rFonts w:ascii="Tahoma" w:hAnsi="Tahoma" w:cs="Tahoma"/>
          <w:sz w:val="20"/>
          <w:szCs w:val="20"/>
        </w:rPr>
        <w:t>Zamawiający w terminie 7 dni zgłasza pisemny sprzeciw do umowy o podwykonawstwo, której przedmiotem są roboty budowlane. Niezgłoszenie pisemnego sprzeciwu do przedłożonej umowy o podwykonawstwo w terminie 7 dni, uważa się za akceptację umowy przez Zamawiającego.</w:t>
      </w:r>
    </w:p>
    <w:p w:rsidR="00BC2E55" w:rsidRDefault="00BC2E55"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brutto wskazanej w § 7 ust. 1 niniejszej umowy.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50.000 zł brutto. </w:t>
      </w:r>
    </w:p>
    <w:p w:rsidR="00BC2E55" w:rsidRDefault="00BC2E55"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 xml:space="preserve">W przypadku, o którym mowa w ust. </w:t>
      </w:r>
      <w:r w:rsidR="002D1133">
        <w:rPr>
          <w:rFonts w:ascii="Tahoma" w:hAnsi="Tahoma" w:cs="Tahoma"/>
          <w:sz w:val="20"/>
          <w:szCs w:val="20"/>
        </w:rPr>
        <w:t>8</w:t>
      </w:r>
      <w:r>
        <w:rPr>
          <w:rFonts w:ascii="Tahoma" w:hAnsi="Tahoma" w:cs="Tahoma"/>
          <w:sz w:val="20"/>
          <w:szCs w:val="20"/>
        </w:rPr>
        <w:t xml:space="preserve">, jeżeli termin zapłaty wynagrodzenia jest dłuższy niż określony w ust. 2 </w:t>
      </w:r>
      <w:proofErr w:type="spellStart"/>
      <w:r>
        <w:rPr>
          <w:rFonts w:ascii="Tahoma" w:hAnsi="Tahoma" w:cs="Tahoma"/>
          <w:sz w:val="20"/>
          <w:szCs w:val="20"/>
        </w:rPr>
        <w:t>pkt</w:t>
      </w:r>
      <w:proofErr w:type="spellEnd"/>
      <w:r>
        <w:rPr>
          <w:rFonts w:ascii="Tahoma" w:hAnsi="Tahoma" w:cs="Tahoma"/>
          <w:sz w:val="20"/>
          <w:szCs w:val="20"/>
        </w:rPr>
        <w:t xml:space="preserve"> d, Zamawiający poinformuje o tym Wykonawcę i wezwie go do zmiany tej umowy w terminie nie dłuższym niż 3 dni od otrzymania informacji, pod rygorem </w:t>
      </w:r>
      <w:r w:rsidR="002D1133">
        <w:rPr>
          <w:rFonts w:ascii="Tahoma" w:hAnsi="Tahoma" w:cs="Tahoma"/>
          <w:sz w:val="20"/>
          <w:szCs w:val="20"/>
        </w:rPr>
        <w:t xml:space="preserve">wezwania o zapłatę kary umownej, o której mowa w § 12 ust. 2 lit. e umowy. </w:t>
      </w:r>
    </w:p>
    <w:p w:rsidR="00BC2E55" w:rsidRDefault="002D1133"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P</w:t>
      </w:r>
      <w:r w:rsidR="00BC2E55">
        <w:rPr>
          <w:rFonts w:ascii="Tahoma" w:hAnsi="Tahoma" w:cs="Tahoma"/>
          <w:sz w:val="20"/>
          <w:szCs w:val="20"/>
        </w:rPr>
        <w:t xml:space="preserve">owyższe </w:t>
      </w:r>
      <w:r>
        <w:rPr>
          <w:rFonts w:ascii="Tahoma" w:hAnsi="Tahoma" w:cs="Tahoma"/>
          <w:sz w:val="20"/>
          <w:szCs w:val="20"/>
        </w:rPr>
        <w:t xml:space="preserve">postanowienia ust. 1 – </w:t>
      </w:r>
      <w:r w:rsidR="000647C4">
        <w:rPr>
          <w:rFonts w:ascii="Tahoma" w:hAnsi="Tahoma" w:cs="Tahoma"/>
          <w:sz w:val="20"/>
          <w:szCs w:val="20"/>
        </w:rPr>
        <w:t>9</w:t>
      </w:r>
      <w:r>
        <w:rPr>
          <w:rFonts w:ascii="Tahoma" w:hAnsi="Tahoma" w:cs="Tahoma"/>
          <w:sz w:val="20"/>
          <w:szCs w:val="20"/>
        </w:rPr>
        <w:t xml:space="preserve"> </w:t>
      </w:r>
      <w:r w:rsidR="00BC2E55">
        <w:rPr>
          <w:rFonts w:ascii="Tahoma" w:hAnsi="Tahoma" w:cs="Tahoma"/>
          <w:sz w:val="20"/>
          <w:szCs w:val="20"/>
        </w:rPr>
        <w:t>stosuje się odpowiednio do zmian umów o podwykonawstwo.</w:t>
      </w:r>
    </w:p>
    <w:p w:rsidR="003467C6" w:rsidRPr="002D1133" w:rsidRDefault="003467C6"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W przypadku powierzenia przez Wykonawcę realizacji robót podwykonawcy, Wykonawca jest zobowiązany do dokonania we własnym zakresie zapłaty wymagalnego wynagrodzenia należnego podwykonawcy z zachowaniem terminów płatności okre</w:t>
      </w:r>
      <w:r w:rsidR="000647C4">
        <w:rPr>
          <w:rFonts w:ascii="Tahoma" w:hAnsi="Tahoma" w:cs="Tahoma"/>
          <w:sz w:val="20"/>
          <w:szCs w:val="20"/>
        </w:rPr>
        <w:t>ślonych w umowie z podwykonawcą.</w:t>
      </w:r>
      <w:r>
        <w:rPr>
          <w:rFonts w:ascii="Tahoma" w:hAnsi="Tahoma" w:cs="Tahoma"/>
          <w:sz w:val="20"/>
          <w:szCs w:val="20"/>
        </w:rPr>
        <w:t xml:space="preserve">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r w:rsidR="002D1133">
        <w:rPr>
          <w:rFonts w:ascii="Tahoma" w:hAnsi="Tahoma" w:cs="Tahoma"/>
          <w:sz w:val="20"/>
          <w:szCs w:val="20"/>
        </w:rPr>
        <w:t xml:space="preserve"> </w:t>
      </w:r>
      <w:r w:rsidR="002D1133" w:rsidRPr="002D1133">
        <w:rPr>
          <w:rFonts w:ascii="Tahoma" w:hAnsi="Tahoma" w:cs="Tahoma"/>
          <w:sz w:val="20"/>
          <w:szCs w:val="20"/>
        </w:rPr>
        <w:t>Warunkiem zapłaty Wykonawcy należnego wynagrodzenia jest przedłożenie Zamawiającemu wyżej wymienionych oświadczeń podwykonawców i dalszych podwykonawców potwierdzających otrzymanie zapłaty  zgodnie z zawartymi z nimi umowami.</w:t>
      </w:r>
    </w:p>
    <w:p w:rsidR="003467C6" w:rsidRDefault="003467C6"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467C6" w:rsidRDefault="003467C6"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Wynagrodzenie, o którym mowa w ust. 1</w:t>
      </w:r>
      <w:r w:rsidR="000647C4">
        <w:rPr>
          <w:rFonts w:ascii="Tahoma" w:hAnsi="Tahoma" w:cs="Tahoma"/>
          <w:sz w:val="20"/>
          <w:szCs w:val="20"/>
        </w:rPr>
        <w:t>2</w:t>
      </w:r>
      <w:r>
        <w:rPr>
          <w:rFonts w:ascii="Tahoma" w:hAnsi="Tahoma" w:cs="Tahoma"/>
          <w:sz w:val="20"/>
          <w:szCs w:val="20"/>
        </w:rPr>
        <w:t xml:space="preserve">, dotyczy wyłącznie należności powstałych po zaakceptowaniu przez Zamawiającego </w:t>
      </w:r>
      <w:r w:rsidR="008E2DD3">
        <w:rPr>
          <w:rFonts w:ascii="Tahoma" w:hAnsi="Tahoma" w:cs="Tahoma"/>
          <w:sz w:val="20"/>
          <w:szCs w:val="20"/>
        </w:rPr>
        <w:t>umowy o podwykonawstwo, której przedmiotem są roboty budowlane, lub po przedłożeniu Zamawiającemu poświadczonej za zgodność z oryginałem kopii umowy o podwykonawstwo, której przedmiotem są dostawy lub usługi.</w:t>
      </w:r>
    </w:p>
    <w:p w:rsidR="008E2DD3" w:rsidRDefault="008E2DD3"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Bezpośrednia zapłata obejmuje wyłączenie należne wynagrodzenie, bez odsetek należnych podwykonawcy lub dalszemu podwykonawcy.</w:t>
      </w:r>
    </w:p>
    <w:p w:rsidR="008E2DD3" w:rsidRDefault="008E2DD3"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Przed dokonaniem bezpośredniej zapłaty, Zamawiający umożliwi Wykonawcy zgłoszenie pisemnych uwag dotyczących zasadności bezpośredniej zapłaty wynagrodzenia podwykonawcy lub dalszemu podwykonawcy, o których mowa w ust 1</w:t>
      </w:r>
      <w:r w:rsidR="000647C4">
        <w:rPr>
          <w:rFonts w:ascii="Tahoma" w:hAnsi="Tahoma" w:cs="Tahoma"/>
          <w:sz w:val="20"/>
          <w:szCs w:val="20"/>
        </w:rPr>
        <w:t>2</w:t>
      </w:r>
      <w:r>
        <w:rPr>
          <w:rFonts w:ascii="Tahoma" w:hAnsi="Tahoma" w:cs="Tahoma"/>
          <w:sz w:val="20"/>
          <w:szCs w:val="20"/>
        </w:rPr>
        <w:t>. Zamawiający poinformuje o terminie zgłoszenia uwag, nie krótszym niż 7 dni od dnia doręczenia tej informacji.</w:t>
      </w:r>
    </w:p>
    <w:p w:rsidR="008E2DD3" w:rsidRDefault="008E2DD3"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W przypadku zgłoszenia uwag w terminie wskazanym przez Zamawiającego, Zamawiający może:</w:t>
      </w:r>
    </w:p>
    <w:p w:rsidR="00DE4405" w:rsidRDefault="00DE4405" w:rsidP="00DE4405">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1) nie dokonać bezpośredniej zapłaty wynagrodzenia podwykonawcy lub dalszemu podwykonawcy, jeżeli Wykonawca wykaże niezasadność takiej zapłaty</w:t>
      </w:r>
    </w:p>
    <w:p w:rsidR="00DE4405" w:rsidRDefault="00DE4405" w:rsidP="00DE4405">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albo</w:t>
      </w:r>
    </w:p>
    <w:p w:rsidR="00DE4405" w:rsidRDefault="00DE4405" w:rsidP="00DE4405">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2) 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DE4405" w:rsidRDefault="00DE4405" w:rsidP="00DE4405">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albo</w:t>
      </w:r>
    </w:p>
    <w:p w:rsidR="00DE4405" w:rsidRDefault="00DE4405" w:rsidP="00DE4405">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3) dokonać bezpośredniej zapłaty wynagrodzenia podwykonawcy lub dalszemu podwykonawcy, jeżeli podwykonawca lub dalszy podwykonawca wykaże zasadność takiej zapłaty.</w:t>
      </w:r>
    </w:p>
    <w:p w:rsidR="002D1133" w:rsidRPr="002D1133" w:rsidRDefault="002D1133" w:rsidP="002D1133">
      <w:pPr>
        <w:pStyle w:val="Tekstpodstawowy2"/>
        <w:numPr>
          <w:ilvl w:val="0"/>
          <w:numId w:val="28"/>
        </w:numPr>
        <w:tabs>
          <w:tab w:val="left" w:pos="708"/>
        </w:tabs>
        <w:suppressAutoHyphens/>
        <w:spacing w:after="0" w:line="100" w:lineRule="atLeast"/>
        <w:jc w:val="both"/>
      </w:pPr>
      <w:r w:rsidRPr="002D1133">
        <w:rPr>
          <w:rFonts w:ascii="Tahoma" w:hAnsi="Tahoma" w:cs="Tahoma"/>
          <w:sz w:val="20"/>
          <w:szCs w:val="20"/>
        </w:rPr>
        <w:t>W przypadku dokonania bezpośredniej zapłaty podwykonawcy lub dalszemu podwykonawcy, o których mowa w ust. 1</w:t>
      </w:r>
      <w:r w:rsidR="000647C4">
        <w:rPr>
          <w:rFonts w:ascii="Tahoma" w:hAnsi="Tahoma" w:cs="Tahoma"/>
          <w:sz w:val="20"/>
          <w:szCs w:val="20"/>
        </w:rPr>
        <w:t>2</w:t>
      </w:r>
      <w:r w:rsidRPr="002D1133">
        <w:rPr>
          <w:rFonts w:ascii="Tahoma" w:hAnsi="Tahoma" w:cs="Tahoma"/>
          <w:sz w:val="20"/>
          <w:szCs w:val="20"/>
        </w:rPr>
        <w:t>., lub w przypadku złożenia do depozytu sądowego kwoty potrzebnej na pokrycie wynagrodzenia podwykonawcy lub dalszego podwykonawcy Zamawiający potrąci kwotę wypłaconego wynagrodzenia lub kwotę złożoną do depozytu sądowego z wynagrodzenia należnego Wykonawcy.</w:t>
      </w:r>
    </w:p>
    <w:p w:rsidR="00DE4405" w:rsidRDefault="00DE4405" w:rsidP="003467C6">
      <w:pPr>
        <w:pStyle w:val="Tekstpodstawowy2"/>
        <w:numPr>
          <w:ilvl w:val="0"/>
          <w:numId w:val="28"/>
        </w:numPr>
        <w:spacing w:after="0" w:line="240" w:lineRule="auto"/>
        <w:contextualSpacing/>
        <w:jc w:val="both"/>
        <w:rPr>
          <w:rFonts w:ascii="Tahoma" w:hAnsi="Tahoma" w:cs="Tahoma"/>
          <w:sz w:val="20"/>
          <w:szCs w:val="20"/>
        </w:rPr>
      </w:pPr>
      <w:r>
        <w:rPr>
          <w:rFonts w:ascii="Tahoma" w:hAnsi="Tahoma" w:cs="Tahoma"/>
          <w:sz w:val="20"/>
          <w:szCs w:val="20"/>
        </w:rPr>
        <w:t>Wykonawca odpowiada za działania i zaniechania podwykonawców i dalszych podwykonawców jak za swoje własne.</w:t>
      </w:r>
    </w:p>
    <w:p w:rsidR="00DE4405" w:rsidRDefault="00DE4405" w:rsidP="00DE4405">
      <w:pPr>
        <w:pStyle w:val="Tekstpodstawowy2"/>
        <w:spacing w:after="0" w:line="240" w:lineRule="auto"/>
        <w:contextualSpacing/>
        <w:jc w:val="both"/>
        <w:rPr>
          <w:rFonts w:ascii="Tahoma" w:hAnsi="Tahoma" w:cs="Tahoma"/>
          <w:sz w:val="20"/>
          <w:szCs w:val="20"/>
        </w:rPr>
      </w:pPr>
    </w:p>
    <w:p w:rsidR="004716B7" w:rsidRPr="00850915" w:rsidRDefault="00A8549F" w:rsidP="004716B7">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lastRenderedPageBreak/>
        <w:t>§ 7</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3467C6">
      <w:pPr>
        <w:pStyle w:val="Tekstpodstawowy2"/>
        <w:numPr>
          <w:ilvl w:val="0"/>
          <w:numId w:val="30"/>
        </w:numPr>
        <w:spacing w:after="0" w:line="240" w:lineRule="auto"/>
        <w:contextualSpacing/>
        <w:jc w:val="both"/>
        <w:rPr>
          <w:rFonts w:ascii="Tahoma" w:hAnsi="Tahoma" w:cs="Tahoma"/>
          <w:sz w:val="20"/>
          <w:szCs w:val="20"/>
        </w:rPr>
      </w:pPr>
      <w:r w:rsidRPr="00850915">
        <w:rPr>
          <w:rFonts w:ascii="Tahoma" w:hAnsi="Tahoma" w:cs="Tahoma"/>
          <w:sz w:val="20"/>
          <w:szCs w:val="20"/>
        </w:rPr>
        <w:t>Za wykonanie przedmiotu umowy Zamawiający zapłaci Wykonawcy wynagrodzenie</w:t>
      </w:r>
      <w:r w:rsidR="00192ABB">
        <w:rPr>
          <w:rFonts w:ascii="Tahoma" w:hAnsi="Tahoma" w:cs="Tahoma"/>
          <w:sz w:val="20"/>
          <w:szCs w:val="20"/>
        </w:rPr>
        <w:t xml:space="preserve"> ryczałtowe</w:t>
      </w:r>
      <w:r w:rsidRPr="00850915">
        <w:rPr>
          <w:rFonts w:ascii="Tahoma" w:hAnsi="Tahoma" w:cs="Tahoma"/>
          <w:sz w:val="20"/>
          <w:szCs w:val="20"/>
        </w:rPr>
        <w:t xml:space="preserve"> w wysokości </w:t>
      </w:r>
      <w:r w:rsidRPr="00850915">
        <w:rPr>
          <w:rFonts w:ascii="Tahoma" w:hAnsi="Tahoma" w:cs="Tahoma"/>
          <w:b/>
          <w:sz w:val="20"/>
          <w:szCs w:val="20"/>
        </w:rPr>
        <w:t>……………</w:t>
      </w:r>
      <w:r w:rsidRPr="00850915">
        <w:rPr>
          <w:rFonts w:ascii="Tahoma" w:hAnsi="Tahoma" w:cs="Tahoma"/>
          <w:sz w:val="20"/>
          <w:szCs w:val="20"/>
        </w:rPr>
        <w:t xml:space="preserve">, słownie: ……………………………………….. (w tym </w:t>
      </w:r>
      <w:r w:rsidR="00192ABB">
        <w:rPr>
          <w:rFonts w:ascii="Tahoma" w:hAnsi="Tahoma" w:cs="Tahoma"/>
          <w:sz w:val="20"/>
          <w:szCs w:val="20"/>
        </w:rPr>
        <w:t>p</w:t>
      </w:r>
      <w:r w:rsidRPr="00850915">
        <w:rPr>
          <w:rFonts w:ascii="Tahoma" w:hAnsi="Tahoma" w:cs="Tahoma"/>
          <w:sz w:val="20"/>
          <w:szCs w:val="20"/>
        </w:rPr>
        <w:t>odat</w:t>
      </w:r>
      <w:r w:rsidR="00192ABB">
        <w:rPr>
          <w:rFonts w:ascii="Tahoma" w:hAnsi="Tahoma" w:cs="Tahoma"/>
          <w:sz w:val="20"/>
          <w:szCs w:val="20"/>
        </w:rPr>
        <w:t>ek</w:t>
      </w:r>
      <w:r w:rsidRPr="00850915">
        <w:rPr>
          <w:rFonts w:ascii="Tahoma" w:hAnsi="Tahoma" w:cs="Tahoma"/>
          <w:sz w:val="20"/>
          <w:szCs w:val="20"/>
        </w:rPr>
        <w:t xml:space="preserve"> VAT w wysokości ………………………………………).</w:t>
      </w:r>
    </w:p>
    <w:p w:rsidR="00C93B6D" w:rsidRDefault="004716B7" w:rsidP="00C93B6D">
      <w:pPr>
        <w:pStyle w:val="Tekstpodstawowy3"/>
        <w:spacing w:after="0" w:line="240" w:lineRule="auto"/>
        <w:jc w:val="both"/>
        <w:rPr>
          <w:rFonts w:ascii="Tahoma" w:hAnsi="Tahoma" w:cs="Tahoma"/>
          <w:sz w:val="20"/>
          <w:szCs w:val="20"/>
        </w:rPr>
      </w:pPr>
      <w:r w:rsidRPr="00C93B6D">
        <w:rPr>
          <w:rFonts w:ascii="Tahoma" w:hAnsi="Tahoma" w:cs="Tahoma"/>
          <w:sz w:val="20"/>
          <w:szCs w:val="20"/>
        </w:rPr>
        <w:t xml:space="preserve">W celu uniknięcia jakichkolwiek wątpliwości Strony zgodnie potwierdzają i oświadczają, że wynagrodzenie określone w ust. 1 zawiera także wszelkie koszty związane z realizacją przedmiotu umowy wynikające wprost z dokumentacji Wykonawcy, jak również nie ujęte w tej dokumentacji, a niezbędne do wykonania przedmiotu umowy, a w szczególności podatek VAT, wszelkie roboty przygotowawcze, porządkowe, </w:t>
      </w:r>
      <w:r w:rsidR="00C93B6D">
        <w:rPr>
          <w:rFonts w:ascii="Tahoma" w:hAnsi="Tahoma" w:cs="Tahoma"/>
          <w:sz w:val="20"/>
          <w:szCs w:val="20"/>
        </w:rPr>
        <w:t xml:space="preserve">koszty obsługi </w:t>
      </w:r>
      <w:r w:rsidR="00C93B6D" w:rsidRPr="002E4222">
        <w:rPr>
          <w:rFonts w:ascii="Tahoma" w:hAnsi="Tahoma" w:cs="Tahoma"/>
          <w:sz w:val="20"/>
          <w:szCs w:val="20"/>
        </w:rPr>
        <w:t>geodezyjnej</w:t>
      </w:r>
      <w:r w:rsidR="00C93B6D">
        <w:rPr>
          <w:rFonts w:ascii="Tahoma" w:hAnsi="Tahoma" w:cs="Tahoma"/>
          <w:sz w:val="20"/>
          <w:szCs w:val="20"/>
        </w:rPr>
        <w:t xml:space="preserve"> </w:t>
      </w:r>
      <w:r w:rsidR="00C93B6D" w:rsidRPr="002E4222">
        <w:rPr>
          <w:rFonts w:ascii="Tahoma" w:hAnsi="Tahoma" w:cs="Tahoma"/>
          <w:sz w:val="20"/>
          <w:szCs w:val="20"/>
        </w:rPr>
        <w:t>wraz</w:t>
      </w:r>
      <w:r w:rsidR="00C93B6D">
        <w:rPr>
          <w:rFonts w:ascii="Tahoma" w:hAnsi="Tahoma" w:cs="Tahoma"/>
          <w:sz w:val="20"/>
          <w:szCs w:val="20"/>
        </w:rPr>
        <w:t xml:space="preserve"> </w:t>
      </w:r>
      <w:r w:rsidR="00C93B6D" w:rsidRPr="002E4222">
        <w:rPr>
          <w:rFonts w:ascii="Tahoma" w:hAnsi="Tahoma" w:cs="Tahoma"/>
          <w:sz w:val="20"/>
          <w:szCs w:val="20"/>
        </w:rPr>
        <w:t>z dokumentacją geode</w:t>
      </w:r>
      <w:r w:rsidR="00C93B6D">
        <w:rPr>
          <w:rFonts w:ascii="Tahoma" w:hAnsi="Tahoma" w:cs="Tahoma"/>
          <w:sz w:val="20"/>
          <w:szCs w:val="20"/>
        </w:rPr>
        <w:t xml:space="preserve">zyjną powykonawczą, koszty opłat za zajęcie pasa drogowego, </w:t>
      </w:r>
      <w:r w:rsidR="00C93B6D" w:rsidRPr="002E4222">
        <w:rPr>
          <w:rFonts w:ascii="Tahoma" w:hAnsi="Tahoma" w:cs="Tahoma"/>
          <w:sz w:val="20"/>
          <w:szCs w:val="20"/>
        </w:rPr>
        <w:t>koszty uzyskania niezbędnych badań, opinii i uzgodnień, zużycia wody i energii elektrycznej,</w:t>
      </w:r>
      <w:r w:rsidR="00C93B6D" w:rsidRPr="002E4222">
        <w:rPr>
          <w:rFonts w:ascii="Tahoma" w:hAnsi="Tahoma" w:cs="Tahoma"/>
          <w:color w:val="FF0000"/>
          <w:sz w:val="20"/>
          <w:szCs w:val="20"/>
        </w:rPr>
        <w:t xml:space="preserve"> </w:t>
      </w:r>
      <w:r w:rsidR="00C93B6D" w:rsidRPr="002E4222">
        <w:rPr>
          <w:rFonts w:ascii="Tahoma" w:hAnsi="Tahoma" w:cs="Tahoma"/>
          <w:sz w:val="20"/>
          <w:szCs w:val="20"/>
        </w:rPr>
        <w:t xml:space="preserve">ubezpieczenia budowy, zabezpieczenia placu budowy, odszkodowania za szkody powstałe podczas </w:t>
      </w:r>
      <w:r w:rsidR="00C93B6D" w:rsidRPr="00D53DD8">
        <w:rPr>
          <w:rFonts w:ascii="Tahoma" w:hAnsi="Tahoma" w:cs="Tahoma"/>
          <w:sz w:val="20"/>
          <w:szCs w:val="20"/>
        </w:rPr>
        <w:t>robót, przywrócenia terenu w rejonie prowadzonych robót do stanu istniejącego, szkolenia personelu Zamawiającego, ryzyka pogorszenia się warunków geotechnicznych, tablic budowlanych</w:t>
      </w:r>
      <w:r w:rsidR="00C93B6D">
        <w:rPr>
          <w:rFonts w:ascii="Tahoma" w:hAnsi="Tahoma" w:cs="Tahoma"/>
          <w:sz w:val="20"/>
          <w:szCs w:val="20"/>
        </w:rPr>
        <w:t>, opracowania projektu tymczasowej organizacji ruchu, itp.</w:t>
      </w:r>
    </w:p>
    <w:p w:rsidR="004716B7" w:rsidRPr="00C93B6D" w:rsidRDefault="004716B7" w:rsidP="003467C6">
      <w:pPr>
        <w:pStyle w:val="Tekstpodstawowy2"/>
        <w:numPr>
          <w:ilvl w:val="0"/>
          <w:numId w:val="30"/>
        </w:numPr>
        <w:spacing w:after="0" w:line="240" w:lineRule="auto"/>
        <w:contextualSpacing/>
        <w:jc w:val="both"/>
        <w:rPr>
          <w:rFonts w:ascii="Tahoma" w:hAnsi="Tahoma" w:cs="Tahoma"/>
          <w:sz w:val="20"/>
          <w:szCs w:val="20"/>
        </w:rPr>
      </w:pPr>
      <w:r w:rsidRPr="00C93B6D">
        <w:rPr>
          <w:rFonts w:ascii="Tahoma" w:hAnsi="Tahoma" w:cs="Tahoma"/>
          <w:sz w:val="20"/>
          <w:szCs w:val="20"/>
        </w:rPr>
        <w:t xml:space="preserve">Zapłata wynagrodzenia przez Zamawiającego nastąpi w terminie </w:t>
      </w:r>
      <w:r w:rsidR="00C229DA" w:rsidRPr="00C93B6D">
        <w:rPr>
          <w:rFonts w:ascii="Tahoma" w:hAnsi="Tahoma" w:cs="Tahoma"/>
          <w:sz w:val="20"/>
          <w:szCs w:val="20"/>
        </w:rPr>
        <w:t>30</w:t>
      </w:r>
      <w:r w:rsidRPr="00C93B6D">
        <w:rPr>
          <w:rFonts w:ascii="Tahoma" w:hAnsi="Tahoma" w:cs="Tahoma"/>
          <w:sz w:val="20"/>
          <w:szCs w:val="20"/>
        </w:rPr>
        <w:t xml:space="preserve"> dni od daty otrzymania faktur wraz z protokołami odbioru robót</w:t>
      </w:r>
      <w:r w:rsidR="00A8549F" w:rsidRPr="00C93B6D">
        <w:rPr>
          <w:rFonts w:ascii="Tahoma" w:hAnsi="Tahoma" w:cs="Tahoma"/>
          <w:sz w:val="20"/>
          <w:szCs w:val="20"/>
        </w:rPr>
        <w:t>, na następujący rachunek bankowy Wykonawcy:</w:t>
      </w:r>
    </w:p>
    <w:p w:rsidR="00A8549F" w:rsidRDefault="00A8549F" w:rsidP="00A8549F">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w:t>
      </w:r>
    </w:p>
    <w:p w:rsidR="000647C4" w:rsidRDefault="000647C4" w:rsidP="00A8549F">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z zastrzeżeniem § 6 ust. 11 - 17</w:t>
      </w:r>
    </w:p>
    <w:p w:rsidR="00C93B6D" w:rsidRPr="00C93B6D" w:rsidRDefault="004716B7" w:rsidP="003467C6">
      <w:pPr>
        <w:pStyle w:val="Tekstpodstawowy2"/>
        <w:numPr>
          <w:ilvl w:val="0"/>
          <w:numId w:val="30"/>
        </w:numPr>
        <w:spacing w:after="0" w:line="240" w:lineRule="auto"/>
        <w:contextualSpacing/>
        <w:jc w:val="both"/>
        <w:rPr>
          <w:rFonts w:ascii="Tahoma" w:hAnsi="Tahoma" w:cs="Tahoma"/>
          <w:b/>
          <w:sz w:val="20"/>
          <w:szCs w:val="20"/>
        </w:rPr>
      </w:pPr>
      <w:r w:rsidRPr="00C93B6D">
        <w:rPr>
          <w:rFonts w:ascii="Tahoma" w:hAnsi="Tahoma" w:cs="Tahoma"/>
          <w:sz w:val="20"/>
          <w:szCs w:val="20"/>
        </w:rPr>
        <w:t xml:space="preserve">Zamawiający </w:t>
      </w:r>
      <w:r w:rsidR="002B0C08">
        <w:rPr>
          <w:rFonts w:ascii="Tahoma" w:hAnsi="Tahoma" w:cs="Tahoma"/>
          <w:sz w:val="20"/>
          <w:szCs w:val="20"/>
        </w:rPr>
        <w:t>może dokonać zapłaty na podstawie faktur przejściowych w terminie 30 dni od daty ich otrzymania.</w:t>
      </w:r>
    </w:p>
    <w:p w:rsidR="004716B7" w:rsidRPr="00C93B6D" w:rsidRDefault="004716B7" w:rsidP="003467C6">
      <w:pPr>
        <w:pStyle w:val="Tekstpodstawowy2"/>
        <w:numPr>
          <w:ilvl w:val="0"/>
          <w:numId w:val="30"/>
        </w:numPr>
        <w:spacing w:after="0" w:line="240" w:lineRule="auto"/>
        <w:contextualSpacing/>
        <w:jc w:val="both"/>
        <w:rPr>
          <w:rFonts w:ascii="Tahoma" w:hAnsi="Tahoma" w:cs="Tahoma"/>
          <w:b/>
          <w:sz w:val="20"/>
          <w:szCs w:val="20"/>
        </w:rPr>
      </w:pPr>
      <w:r w:rsidRPr="00C93B6D">
        <w:rPr>
          <w:rFonts w:ascii="Tahoma" w:hAnsi="Tahoma" w:cs="Tahoma"/>
          <w:b/>
          <w:sz w:val="20"/>
          <w:szCs w:val="20"/>
        </w:rPr>
        <w:t>Fakturę VAT należy wystawić na:</w:t>
      </w:r>
    </w:p>
    <w:p w:rsidR="004716B7" w:rsidRDefault="004716B7" w:rsidP="004716B7">
      <w:pPr>
        <w:pStyle w:val="Tekstpodstawowy2"/>
        <w:spacing w:after="0" w:line="240" w:lineRule="auto"/>
        <w:ind w:left="360"/>
        <w:contextualSpacing/>
        <w:jc w:val="center"/>
        <w:rPr>
          <w:rFonts w:ascii="Tahoma" w:hAnsi="Tahoma" w:cs="Tahoma"/>
          <w:b/>
          <w:sz w:val="20"/>
          <w:szCs w:val="20"/>
        </w:rPr>
      </w:pPr>
      <w:r>
        <w:rPr>
          <w:rFonts w:ascii="Tahoma" w:hAnsi="Tahoma" w:cs="Tahoma"/>
          <w:b/>
          <w:sz w:val="20"/>
          <w:szCs w:val="20"/>
        </w:rPr>
        <w:t>GMINA MANOWO</w:t>
      </w:r>
      <w:r>
        <w:rPr>
          <w:rFonts w:ascii="Tahoma" w:hAnsi="Tahoma" w:cs="Tahoma"/>
          <w:b/>
          <w:sz w:val="20"/>
          <w:szCs w:val="20"/>
        </w:rPr>
        <w:br/>
        <w:t>76-015 MANOWO 40</w:t>
      </w:r>
    </w:p>
    <w:p w:rsidR="00A8549F" w:rsidRPr="009127B7" w:rsidRDefault="004716B7" w:rsidP="004716B7">
      <w:pPr>
        <w:pStyle w:val="Tekstpodstawowy2"/>
        <w:spacing w:after="0" w:line="240" w:lineRule="auto"/>
        <w:ind w:left="360"/>
        <w:contextualSpacing/>
        <w:jc w:val="center"/>
        <w:rPr>
          <w:rFonts w:ascii="Tahoma" w:hAnsi="Tahoma" w:cs="Tahoma"/>
          <w:b/>
          <w:sz w:val="20"/>
          <w:szCs w:val="20"/>
        </w:rPr>
      </w:pPr>
      <w:r>
        <w:rPr>
          <w:rFonts w:ascii="Tahoma" w:hAnsi="Tahoma" w:cs="Tahoma"/>
          <w:b/>
          <w:sz w:val="20"/>
          <w:szCs w:val="20"/>
        </w:rPr>
        <w:t>NIP 499-02-74-86</w:t>
      </w:r>
    </w:p>
    <w:p w:rsidR="004716B7" w:rsidRPr="00850915" w:rsidRDefault="004716B7" w:rsidP="003467C6">
      <w:pPr>
        <w:pStyle w:val="Tekstpodstawowy2"/>
        <w:numPr>
          <w:ilvl w:val="0"/>
          <w:numId w:val="30"/>
        </w:numPr>
        <w:spacing w:after="0" w:line="240" w:lineRule="auto"/>
        <w:contextualSpacing/>
        <w:jc w:val="both"/>
        <w:rPr>
          <w:rFonts w:ascii="Tahoma" w:hAnsi="Tahoma" w:cs="Tahoma"/>
          <w:sz w:val="20"/>
          <w:szCs w:val="20"/>
        </w:rPr>
      </w:pPr>
      <w:r w:rsidRPr="00850915">
        <w:rPr>
          <w:rFonts w:ascii="Tahoma" w:hAnsi="Tahoma" w:cs="Tahoma"/>
          <w:sz w:val="20"/>
          <w:szCs w:val="20"/>
        </w:rPr>
        <w:t>Wykonanie robót dodatkowych, których nie można było przewidzieć w dacie złożenia oferty przez Wykonawcę oraz zawarcia niniejszej umowy, wymaga każdorazowej zgody Zamawiającego i zostanie rozliczone w oparciu o warunki uzgodnione przez Strony.</w:t>
      </w:r>
    </w:p>
    <w:p w:rsidR="004716B7" w:rsidRDefault="004716B7" w:rsidP="003467C6">
      <w:pPr>
        <w:pStyle w:val="Tekstpodstawowy2"/>
        <w:numPr>
          <w:ilvl w:val="0"/>
          <w:numId w:val="30"/>
        </w:numPr>
        <w:spacing w:after="0" w:line="240" w:lineRule="auto"/>
        <w:contextualSpacing/>
        <w:jc w:val="both"/>
        <w:rPr>
          <w:rFonts w:ascii="Tahoma" w:hAnsi="Tahoma" w:cs="Tahoma"/>
          <w:sz w:val="20"/>
          <w:szCs w:val="20"/>
        </w:rPr>
      </w:pPr>
      <w:r w:rsidRPr="00901467">
        <w:rPr>
          <w:rFonts w:ascii="Tahoma" w:hAnsi="Tahoma" w:cs="Tahoma"/>
          <w:sz w:val="20"/>
          <w:szCs w:val="20"/>
        </w:rPr>
        <w:t>Ewentualna zmiana przepisu dotyczącego wysokości stawki podatku od towarów i usług VAT skutkować będzie zmianą naliczonych kwot podatku VAT, do robót wykonywanych po dniu w którym przepisy zaczną obowiązywać. Zmiana wynagrodzenia ryczałtowego ceny brutto z uwzględnieniem zmiany stawek VAT zostanie wprowadzone aneksem do umowy.</w:t>
      </w:r>
    </w:p>
    <w:p w:rsidR="00B83BEB" w:rsidRPr="00901467" w:rsidRDefault="00B83BEB" w:rsidP="003467C6">
      <w:pPr>
        <w:pStyle w:val="Tekstpodstawowy2"/>
        <w:numPr>
          <w:ilvl w:val="0"/>
          <w:numId w:val="30"/>
        </w:numPr>
        <w:spacing w:after="0" w:line="240" w:lineRule="auto"/>
        <w:contextualSpacing/>
        <w:jc w:val="both"/>
        <w:rPr>
          <w:rFonts w:ascii="Tahoma" w:hAnsi="Tahoma" w:cs="Tahoma"/>
          <w:sz w:val="20"/>
          <w:szCs w:val="20"/>
        </w:rPr>
      </w:pPr>
      <w:r>
        <w:rPr>
          <w:rFonts w:ascii="Tahoma" w:hAnsi="Tahoma" w:cs="Tahoma"/>
          <w:sz w:val="20"/>
          <w:szCs w:val="20"/>
        </w:rPr>
        <w:t>Cesja wierzytelności Wykonawcy tytułem wynagrodzenia z niniejszej umowy na rzecz podmiotów trzecich jest możliwa wyłącznie za uprzednią pisemną zgodą Zamawiającego pod rygorem nieważności, do wysokości należnego Wykonawcy wynagrodzenia, po zabezpieczeniu wszystkich zasadnych roszczeń Zamawiającego, podwykonawców i dalszych podwykonawców, jeśli takie wystąpią.</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A8549F" w:rsidP="004716B7">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8</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77041F" w:rsidRDefault="0077041F" w:rsidP="0077041F">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Ustala się następujące odbiory:</w:t>
      </w:r>
    </w:p>
    <w:p w:rsidR="0077041F" w:rsidRDefault="0077041F" w:rsidP="0077041F">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 częściowe – w przypadku zgłoszenia robót do częściowego odbioru</w:t>
      </w:r>
    </w:p>
    <w:p w:rsidR="0077041F" w:rsidRDefault="0077041F" w:rsidP="0077041F">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 końcowy</w:t>
      </w:r>
    </w:p>
    <w:p w:rsidR="00DB26A7" w:rsidRDefault="00DB26A7" w:rsidP="003467C6">
      <w:pPr>
        <w:pStyle w:val="Tekstpodstawowy2"/>
        <w:numPr>
          <w:ilvl w:val="0"/>
          <w:numId w:val="8"/>
        </w:numPr>
        <w:spacing w:after="0" w:line="240" w:lineRule="auto"/>
        <w:contextualSpacing/>
        <w:jc w:val="both"/>
        <w:rPr>
          <w:rFonts w:ascii="Tahoma" w:hAnsi="Tahoma" w:cs="Tahoma"/>
          <w:sz w:val="20"/>
          <w:szCs w:val="20"/>
        </w:rPr>
      </w:pPr>
      <w:r>
        <w:rPr>
          <w:rFonts w:ascii="Tahoma" w:hAnsi="Tahoma" w:cs="Tahoma"/>
          <w:sz w:val="20"/>
          <w:szCs w:val="20"/>
        </w:rPr>
        <w:t xml:space="preserve">Odbioru </w:t>
      </w:r>
      <w:r w:rsidR="0077041F">
        <w:rPr>
          <w:rFonts w:ascii="Tahoma" w:hAnsi="Tahoma" w:cs="Tahoma"/>
          <w:sz w:val="20"/>
          <w:szCs w:val="20"/>
        </w:rPr>
        <w:t>częściowego/</w:t>
      </w:r>
      <w:r>
        <w:rPr>
          <w:rFonts w:ascii="Tahoma" w:hAnsi="Tahoma" w:cs="Tahoma"/>
          <w:sz w:val="20"/>
          <w:szCs w:val="20"/>
        </w:rPr>
        <w:t>końcowego robót dokonują przedstawiciele Zamawiającego i Wykonawcy przy współudziale inspektora nadzoru i kierownika budowy, w formie protokołu robót podpisanego przez strony umowy.</w:t>
      </w:r>
      <w:r w:rsidR="00C22E69">
        <w:rPr>
          <w:rFonts w:ascii="Tahoma" w:hAnsi="Tahoma" w:cs="Tahoma"/>
          <w:sz w:val="20"/>
          <w:szCs w:val="20"/>
        </w:rPr>
        <w:t xml:space="preserve"> </w:t>
      </w:r>
    </w:p>
    <w:p w:rsidR="00DB26A7" w:rsidRDefault="00DB26A7" w:rsidP="00322499">
      <w:pPr>
        <w:pStyle w:val="Tekstpodstawowy2"/>
        <w:numPr>
          <w:ilvl w:val="0"/>
          <w:numId w:val="8"/>
        </w:numPr>
        <w:spacing w:after="0" w:line="240" w:lineRule="auto"/>
        <w:contextualSpacing/>
        <w:jc w:val="both"/>
        <w:rPr>
          <w:rFonts w:ascii="Tahoma" w:hAnsi="Tahoma" w:cs="Tahoma"/>
          <w:sz w:val="20"/>
          <w:szCs w:val="20"/>
        </w:rPr>
      </w:pPr>
      <w:r>
        <w:rPr>
          <w:rFonts w:ascii="Tahoma" w:hAnsi="Tahoma" w:cs="Tahoma"/>
          <w:sz w:val="20"/>
          <w:szCs w:val="20"/>
        </w:rPr>
        <w:t>Po zakończeniu robót o gotowości do odbioru końcowego Wykonawca powiadomi Zamawiającego na piśmie</w:t>
      </w:r>
      <w:r w:rsidR="00913C1B">
        <w:rPr>
          <w:rFonts w:ascii="Tahoma" w:hAnsi="Tahoma" w:cs="Tahoma"/>
          <w:sz w:val="20"/>
          <w:szCs w:val="20"/>
        </w:rPr>
        <w:t>.</w:t>
      </w:r>
      <w:r>
        <w:rPr>
          <w:rFonts w:ascii="Tahoma" w:hAnsi="Tahoma" w:cs="Tahoma"/>
          <w:sz w:val="20"/>
          <w:szCs w:val="20"/>
        </w:rPr>
        <w:t xml:space="preserve"> </w:t>
      </w:r>
    </w:p>
    <w:p w:rsidR="0078076C" w:rsidRDefault="0078076C" w:rsidP="00322499">
      <w:pPr>
        <w:pStyle w:val="Tekstpodstawowy2"/>
        <w:numPr>
          <w:ilvl w:val="0"/>
          <w:numId w:val="8"/>
        </w:numPr>
        <w:spacing w:after="0" w:line="240" w:lineRule="auto"/>
        <w:contextualSpacing/>
        <w:jc w:val="both"/>
        <w:rPr>
          <w:rFonts w:ascii="Tahoma" w:hAnsi="Tahoma" w:cs="Tahoma"/>
          <w:sz w:val="20"/>
          <w:szCs w:val="20"/>
        </w:rPr>
      </w:pPr>
      <w:r>
        <w:rPr>
          <w:rFonts w:ascii="Tahoma" w:hAnsi="Tahoma" w:cs="Tahoma"/>
          <w:sz w:val="20"/>
          <w:szCs w:val="20"/>
        </w:rPr>
        <w:t>Podstawą zgłoszenia przez Wykonawcę gotowości do odbioru końcowego będzie faktyczne wykonanie robót, potwierdzone w dzienniku budowy wpisem dokonanym przez kierownika budowy i inspektora nadzoru inwestorskiego.</w:t>
      </w:r>
    </w:p>
    <w:p w:rsidR="004716B7" w:rsidRPr="009127B7" w:rsidRDefault="004716B7" w:rsidP="00322499">
      <w:pPr>
        <w:pStyle w:val="Tekstpodstawowy2"/>
        <w:numPr>
          <w:ilvl w:val="0"/>
          <w:numId w:val="8"/>
        </w:numPr>
        <w:spacing w:after="0" w:line="240" w:lineRule="auto"/>
        <w:contextualSpacing/>
        <w:jc w:val="both"/>
        <w:rPr>
          <w:rFonts w:ascii="Tahoma" w:hAnsi="Tahoma" w:cs="Tahoma"/>
          <w:sz w:val="20"/>
          <w:szCs w:val="20"/>
        </w:rPr>
      </w:pPr>
      <w:r w:rsidRPr="009127B7">
        <w:rPr>
          <w:rFonts w:ascii="Tahoma" w:hAnsi="Tahoma" w:cs="Tahoma"/>
          <w:sz w:val="20"/>
          <w:szCs w:val="20"/>
        </w:rPr>
        <w:t xml:space="preserve">Zamawiający wyznaczy termin i rozpocznie odbiór </w:t>
      </w:r>
      <w:r w:rsidR="00DB26A7">
        <w:rPr>
          <w:rFonts w:ascii="Tahoma" w:hAnsi="Tahoma" w:cs="Tahoma"/>
          <w:sz w:val="20"/>
          <w:szCs w:val="20"/>
        </w:rPr>
        <w:t xml:space="preserve">końcowy </w:t>
      </w:r>
      <w:r w:rsidRPr="009127B7">
        <w:rPr>
          <w:rFonts w:ascii="Tahoma" w:hAnsi="Tahoma" w:cs="Tahoma"/>
          <w:sz w:val="20"/>
          <w:szCs w:val="20"/>
        </w:rPr>
        <w:t>przedmiotu odbioru w ciągu 14 dni od daty zawiadomienia go o osiągnięciu gotowości do odbioru zawiadamiając o tym Wykonawcę.</w:t>
      </w:r>
    </w:p>
    <w:p w:rsidR="004716B7" w:rsidRPr="00773783" w:rsidRDefault="004716B7" w:rsidP="00322499">
      <w:pPr>
        <w:pStyle w:val="Tekstpodstawowy2"/>
        <w:numPr>
          <w:ilvl w:val="0"/>
          <w:numId w:val="8"/>
        </w:numPr>
        <w:spacing w:after="0" w:line="240" w:lineRule="auto"/>
        <w:contextualSpacing/>
        <w:jc w:val="both"/>
        <w:rPr>
          <w:rFonts w:ascii="Tahoma" w:hAnsi="Tahoma" w:cs="Tahoma"/>
          <w:sz w:val="20"/>
          <w:szCs w:val="20"/>
        </w:rPr>
      </w:pPr>
      <w:r w:rsidRPr="00773783">
        <w:rPr>
          <w:rFonts w:ascii="Tahoma" w:hAnsi="Tahoma" w:cs="Tahoma"/>
          <w:sz w:val="20"/>
          <w:szCs w:val="20"/>
        </w:rPr>
        <w:t>W dniu odbioru końcowego robót Wykonawca przekaże Zamawiającemu:</w:t>
      </w:r>
    </w:p>
    <w:p w:rsidR="004716B7" w:rsidRDefault="004716B7" w:rsidP="004716B7">
      <w:pPr>
        <w:pStyle w:val="Tekstpodstawowy2"/>
        <w:spacing w:after="0" w:line="240" w:lineRule="auto"/>
        <w:ind w:left="360"/>
        <w:contextualSpacing/>
        <w:jc w:val="both"/>
        <w:rPr>
          <w:rFonts w:ascii="Tahoma" w:hAnsi="Tahoma" w:cs="Tahoma"/>
          <w:sz w:val="20"/>
          <w:szCs w:val="20"/>
        </w:rPr>
      </w:pPr>
      <w:r w:rsidRPr="00773783">
        <w:rPr>
          <w:rFonts w:ascii="Tahoma" w:hAnsi="Tahoma" w:cs="Tahoma"/>
          <w:sz w:val="20"/>
          <w:szCs w:val="20"/>
        </w:rPr>
        <w:t>- wymagane dokumenty, protokoły i zaświadczenia z przeprowadzonych sprawdzeń i badań oraz inne wymagane dokumenty powykonawcze</w:t>
      </w:r>
    </w:p>
    <w:p w:rsidR="004716B7" w:rsidRPr="00850915" w:rsidRDefault="004716B7" w:rsidP="00322499">
      <w:pPr>
        <w:pStyle w:val="Tekstpodstawowy2"/>
        <w:numPr>
          <w:ilvl w:val="0"/>
          <w:numId w:val="8"/>
        </w:numPr>
        <w:spacing w:after="0" w:line="240" w:lineRule="auto"/>
        <w:contextualSpacing/>
        <w:jc w:val="both"/>
        <w:rPr>
          <w:rFonts w:ascii="Tahoma" w:hAnsi="Tahoma" w:cs="Tahoma"/>
          <w:sz w:val="20"/>
          <w:szCs w:val="20"/>
        </w:rPr>
      </w:pPr>
      <w:r w:rsidRPr="00850915">
        <w:rPr>
          <w:rFonts w:ascii="Tahoma" w:hAnsi="Tahoma" w:cs="Tahoma"/>
          <w:sz w:val="20"/>
          <w:szCs w:val="20"/>
        </w:rPr>
        <w:t>Jeżeli w toku czynności odbioru zostaną stwierdzone wady, to Zamawiającemu przysługują następujące uprawnienia:</w:t>
      </w:r>
    </w:p>
    <w:p w:rsidR="004716B7" w:rsidRPr="00850915" w:rsidRDefault="004716B7" w:rsidP="00322499">
      <w:pPr>
        <w:pStyle w:val="Tekstpodstawowy2"/>
        <w:numPr>
          <w:ilvl w:val="0"/>
          <w:numId w:val="9"/>
        </w:numPr>
        <w:spacing w:after="0" w:line="240" w:lineRule="auto"/>
        <w:contextualSpacing/>
        <w:jc w:val="both"/>
        <w:rPr>
          <w:rFonts w:ascii="Tahoma" w:hAnsi="Tahoma" w:cs="Tahoma"/>
          <w:sz w:val="20"/>
          <w:szCs w:val="20"/>
        </w:rPr>
      </w:pPr>
      <w:r w:rsidRPr="00850915">
        <w:rPr>
          <w:rFonts w:ascii="Tahoma" w:hAnsi="Tahoma" w:cs="Tahoma"/>
          <w:sz w:val="20"/>
          <w:szCs w:val="20"/>
        </w:rPr>
        <w:t>jeżeli wady nadają się do usunięcia – wyznaczyć termin ich usunięcia,</w:t>
      </w:r>
    </w:p>
    <w:p w:rsidR="004716B7" w:rsidRPr="00850915" w:rsidRDefault="004716B7" w:rsidP="00322499">
      <w:pPr>
        <w:pStyle w:val="Tekstpodstawowy2"/>
        <w:numPr>
          <w:ilvl w:val="0"/>
          <w:numId w:val="9"/>
        </w:numPr>
        <w:spacing w:after="0" w:line="240" w:lineRule="auto"/>
        <w:contextualSpacing/>
        <w:jc w:val="both"/>
        <w:rPr>
          <w:rFonts w:ascii="Tahoma" w:hAnsi="Tahoma" w:cs="Tahoma"/>
          <w:sz w:val="20"/>
          <w:szCs w:val="20"/>
        </w:rPr>
      </w:pPr>
      <w:r w:rsidRPr="00850915">
        <w:rPr>
          <w:rFonts w:ascii="Tahoma" w:hAnsi="Tahoma" w:cs="Tahoma"/>
          <w:sz w:val="20"/>
          <w:szCs w:val="20"/>
        </w:rPr>
        <w:t>jeżeli w</w:t>
      </w:r>
      <w:r>
        <w:rPr>
          <w:rFonts w:ascii="Tahoma" w:hAnsi="Tahoma" w:cs="Tahoma"/>
          <w:sz w:val="20"/>
          <w:szCs w:val="20"/>
        </w:rPr>
        <w:t>ady nie nadają się do usunięcia</w:t>
      </w:r>
      <w:r w:rsidRPr="00850915">
        <w:rPr>
          <w:rFonts w:ascii="Tahoma" w:hAnsi="Tahoma" w:cs="Tahoma"/>
          <w:sz w:val="20"/>
          <w:szCs w:val="20"/>
        </w:rPr>
        <w:t>:</w:t>
      </w:r>
    </w:p>
    <w:p w:rsidR="004716B7" w:rsidRPr="00850915" w:rsidRDefault="004716B7" w:rsidP="00322499">
      <w:pPr>
        <w:pStyle w:val="Tekstpodstawowy2"/>
        <w:numPr>
          <w:ilvl w:val="0"/>
          <w:numId w:val="10"/>
        </w:numPr>
        <w:spacing w:after="0" w:line="240" w:lineRule="auto"/>
        <w:contextualSpacing/>
        <w:jc w:val="both"/>
        <w:rPr>
          <w:rFonts w:ascii="Tahoma" w:hAnsi="Tahoma" w:cs="Tahoma"/>
          <w:sz w:val="20"/>
          <w:szCs w:val="20"/>
        </w:rPr>
      </w:pPr>
      <w:r w:rsidRPr="00850915">
        <w:rPr>
          <w:rFonts w:ascii="Tahoma" w:hAnsi="Tahoma" w:cs="Tahoma"/>
          <w:sz w:val="20"/>
          <w:szCs w:val="20"/>
        </w:rPr>
        <w:t>jeżeli nie uniemożliwiają użytkowania przedmiotu odbioru zgodnie z przeznaczeniem, Zamawiający może obniżyć odpowiednio wynagrodzenie,</w:t>
      </w:r>
    </w:p>
    <w:p w:rsidR="004716B7" w:rsidRPr="00850915" w:rsidRDefault="004716B7" w:rsidP="00322499">
      <w:pPr>
        <w:pStyle w:val="Tekstpodstawowy2"/>
        <w:numPr>
          <w:ilvl w:val="0"/>
          <w:numId w:val="10"/>
        </w:numPr>
        <w:spacing w:after="0" w:line="240" w:lineRule="auto"/>
        <w:contextualSpacing/>
        <w:jc w:val="both"/>
        <w:rPr>
          <w:rFonts w:ascii="Tahoma" w:hAnsi="Tahoma" w:cs="Tahoma"/>
          <w:sz w:val="20"/>
          <w:szCs w:val="20"/>
        </w:rPr>
      </w:pPr>
      <w:r w:rsidRPr="00850915">
        <w:rPr>
          <w:rFonts w:ascii="Tahoma" w:hAnsi="Tahoma" w:cs="Tahoma"/>
          <w:sz w:val="20"/>
          <w:szCs w:val="20"/>
        </w:rPr>
        <w:t>jeżeli wady uniemożliwiają użytkowanie zgodnie z przeznaczeniem, Zamawiający może odstąpić od               umowy lub żądać wykonania przedmiotu odbioru po raz drugi.</w:t>
      </w:r>
    </w:p>
    <w:p w:rsidR="004716B7" w:rsidRPr="00850915" w:rsidRDefault="004716B7" w:rsidP="00322499">
      <w:pPr>
        <w:pStyle w:val="Tekstpodstawowy2"/>
        <w:numPr>
          <w:ilvl w:val="0"/>
          <w:numId w:val="8"/>
        </w:numPr>
        <w:spacing w:after="0" w:line="240" w:lineRule="auto"/>
        <w:contextualSpacing/>
        <w:jc w:val="both"/>
        <w:rPr>
          <w:rFonts w:ascii="Tahoma" w:hAnsi="Tahoma" w:cs="Tahoma"/>
          <w:sz w:val="20"/>
          <w:szCs w:val="20"/>
        </w:rPr>
      </w:pPr>
      <w:r w:rsidRPr="00850915">
        <w:rPr>
          <w:rFonts w:ascii="Tahoma" w:hAnsi="Tahoma" w:cs="Tahoma"/>
          <w:sz w:val="20"/>
          <w:szCs w:val="20"/>
        </w:rPr>
        <w:t>Strony postanawiają, że z czynności odbioru będzie spisany protokół zawierający wszelkie ustalenia dokonane w  toku odbioru, jak też terminy wyznaczone na usunięcie stwierdzonych przy odbiorze wad.</w:t>
      </w:r>
    </w:p>
    <w:p w:rsidR="004716B7" w:rsidRPr="00850915" w:rsidRDefault="004716B7" w:rsidP="00322499">
      <w:pPr>
        <w:pStyle w:val="Tekstpodstawowy2"/>
        <w:numPr>
          <w:ilvl w:val="0"/>
          <w:numId w:val="8"/>
        </w:numPr>
        <w:spacing w:after="0" w:line="240" w:lineRule="auto"/>
        <w:contextualSpacing/>
        <w:jc w:val="both"/>
        <w:rPr>
          <w:rFonts w:ascii="Tahoma" w:hAnsi="Tahoma" w:cs="Tahoma"/>
          <w:sz w:val="20"/>
          <w:szCs w:val="20"/>
        </w:rPr>
      </w:pPr>
      <w:r w:rsidRPr="00850915">
        <w:rPr>
          <w:rFonts w:ascii="Tahoma" w:hAnsi="Tahoma" w:cs="Tahoma"/>
          <w:sz w:val="20"/>
          <w:szCs w:val="20"/>
        </w:rPr>
        <w:lastRenderedPageBreak/>
        <w:t>Wykonawca zobowiązany jest do zawiadomienia Zamawiającego o usunięciu wad oraz do żądania wyznaczenia terminu na odbiór zakwestionowanych uprzednio robót jako wadliwych.</w:t>
      </w:r>
    </w:p>
    <w:p w:rsidR="004716B7" w:rsidRPr="00850915" w:rsidRDefault="004716B7" w:rsidP="00322499">
      <w:pPr>
        <w:pStyle w:val="Tekstpodstawowy2"/>
        <w:numPr>
          <w:ilvl w:val="0"/>
          <w:numId w:val="8"/>
        </w:numPr>
        <w:spacing w:after="0" w:line="240" w:lineRule="auto"/>
        <w:contextualSpacing/>
        <w:jc w:val="both"/>
        <w:rPr>
          <w:rFonts w:ascii="Tahoma" w:hAnsi="Tahoma" w:cs="Tahoma"/>
          <w:sz w:val="20"/>
          <w:szCs w:val="20"/>
        </w:rPr>
      </w:pPr>
      <w:r w:rsidRPr="00850915">
        <w:rPr>
          <w:rFonts w:ascii="Tahoma" w:hAnsi="Tahoma" w:cs="Tahoma"/>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78076C" w:rsidP="004716B7">
      <w:pPr>
        <w:pStyle w:val="Tekstpodstawowy2"/>
        <w:spacing w:after="0" w:line="240" w:lineRule="auto"/>
        <w:ind w:left="4248"/>
        <w:contextualSpacing/>
        <w:rPr>
          <w:rFonts w:ascii="Tahoma" w:hAnsi="Tahoma" w:cs="Tahoma"/>
          <w:b/>
          <w:sz w:val="20"/>
          <w:szCs w:val="20"/>
        </w:rPr>
      </w:pPr>
      <w:r>
        <w:rPr>
          <w:rFonts w:ascii="Tahoma" w:hAnsi="Tahoma" w:cs="Tahoma"/>
          <w:b/>
          <w:sz w:val="20"/>
          <w:szCs w:val="20"/>
        </w:rPr>
        <w:t xml:space="preserve">         § 9</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322499">
      <w:pPr>
        <w:pStyle w:val="Tekstpodstawowy2"/>
        <w:numPr>
          <w:ilvl w:val="0"/>
          <w:numId w:val="7"/>
        </w:numPr>
        <w:spacing w:after="0" w:line="240" w:lineRule="auto"/>
        <w:contextualSpacing/>
        <w:jc w:val="both"/>
        <w:rPr>
          <w:rFonts w:ascii="Tahoma" w:hAnsi="Tahoma" w:cs="Tahoma"/>
          <w:sz w:val="20"/>
          <w:szCs w:val="20"/>
        </w:rPr>
      </w:pPr>
      <w:r w:rsidRPr="00850915">
        <w:rPr>
          <w:rFonts w:ascii="Tahoma" w:hAnsi="Tahoma" w:cs="Tahoma"/>
          <w:sz w:val="20"/>
          <w:szCs w:val="20"/>
        </w:rPr>
        <w:t>Na wbudowane materiały budowlane wykonawca udziela rękojmi na okres równy okresowi gwarancji udzielonej przez producenta materiału budowlanego.</w:t>
      </w:r>
    </w:p>
    <w:p w:rsidR="004716B7" w:rsidRDefault="004716B7" w:rsidP="00322499">
      <w:pPr>
        <w:pStyle w:val="Tekstpodstawowy2"/>
        <w:numPr>
          <w:ilvl w:val="0"/>
          <w:numId w:val="7"/>
        </w:numPr>
        <w:spacing w:after="0" w:line="240" w:lineRule="auto"/>
        <w:contextualSpacing/>
        <w:jc w:val="both"/>
        <w:rPr>
          <w:rFonts w:ascii="Tahoma" w:hAnsi="Tahoma" w:cs="Tahoma"/>
          <w:sz w:val="20"/>
          <w:szCs w:val="20"/>
        </w:rPr>
      </w:pPr>
      <w:r w:rsidRPr="00850915">
        <w:rPr>
          <w:rFonts w:ascii="Tahoma" w:hAnsi="Tahoma" w:cs="Tahoma"/>
          <w:sz w:val="20"/>
          <w:szCs w:val="20"/>
        </w:rPr>
        <w:t>Na wykonane roboty budowlane wykonawca udziela gwarancji na okres 3</w:t>
      </w:r>
      <w:r w:rsidR="0078076C">
        <w:rPr>
          <w:rFonts w:ascii="Tahoma" w:hAnsi="Tahoma" w:cs="Tahoma"/>
          <w:sz w:val="20"/>
          <w:szCs w:val="20"/>
        </w:rPr>
        <w:t>6 miesięcy</w:t>
      </w:r>
      <w:r w:rsidRPr="00850915">
        <w:rPr>
          <w:rFonts w:ascii="Tahoma" w:hAnsi="Tahoma" w:cs="Tahoma"/>
          <w:sz w:val="20"/>
          <w:szCs w:val="20"/>
        </w:rPr>
        <w:t xml:space="preserve"> od </w:t>
      </w:r>
      <w:r w:rsidR="0078076C">
        <w:rPr>
          <w:rFonts w:ascii="Tahoma" w:hAnsi="Tahoma" w:cs="Tahoma"/>
          <w:sz w:val="20"/>
          <w:szCs w:val="20"/>
        </w:rPr>
        <w:t>daty końcowego</w:t>
      </w:r>
      <w:r w:rsidRPr="00850915">
        <w:rPr>
          <w:rFonts w:ascii="Tahoma" w:hAnsi="Tahoma" w:cs="Tahoma"/>
          <w:sz w:val="20"/>
          <w:szCs w:val="20"/>
        </w:rPr>
        <w:t xml:space="preserve"> odbioru </w:t>
      </w:r>
      <w:r w:rsidR="0078076C">
        <w:rPr>
          <w:rFonts w:ascii="Tahoma" w:hAnsi="Tahoma" w:cs="Tahoma"/>
          <w:sz w:val="20"/>
          <w:szCs w:val="20"/>
        </w:rPr>
        <w:t>przedmiotu umowy</w:t>
      </w:r>
      <w:r w:rsidRPr="00850915">
        <w:rPr>
          <w:rFonts w:ascii="Tahoma" w:hAnsi="Tahoma" w:cs="Tahoma"/>
          <w:sz w:val="20"/>
          <w:szCs w:val="20"/>
        </w:rPr>
        <w:t>.</w:t>
      </w:r>
    </w:p>
    <w:p w:rsidR="0054745C" w:rsidRDefault="0078076C" w:rsidP="00322499">
      <w:pPr>
        <w:pStyle w:val="Lista"/>
        <w:numPr>
          <w:ilvl w:val="0"/>
          <w:numId w:val="7"/>
        </w:numPr>
        <w:jc w:val="both"/>
        <w:rPr>
          <w:rFonts w:ascii="Tahoma" w:hAnsi="Tahoma" w:cs="Tahoma"/>
          <w:sz w:val="20"/>
        </w:rPr>
      </w:pPr>
      <w:r>
        <w:rPr>
          <w:rFonts w:ascii="Tahoma" w:hAnsi="Tahoma" w:cs="Tahoma"/>
          <w:sz w:val="20"/>
        </w:rPr>
        <w:t>W okresie gwarancji Wykonawca zobowiązuje się do bezpłatnego usunięcia wad niezwłocznie, jednak nie później niż w terminie 14 dni licząc od daty pisemnego powiadomienia przez Zamawiającego</w:t>
      </w:r>
      <w:r w:rsidR="0054745C" w:rsidRPr="0054745C">
        <w:rPr>
          <w:rFonts w:ascii="Tahoma" w:hAnsi="Tahoma" w:cs="Tahoma"/>
          <w:sz w:val="20"/>
        </w:rPr>
        <w:t>.</w:t>
      </w:r>
    </w:p>
    <w:p w:rsidR="0078076C" w:rsidRPr="0054745C" w:rsidRDefault="0078076C" w:rsidP="00322499">
      <w:pPr>
        <w:pStyle w:val="Lista"/>
        <w:numPr>
          <w:ilvl w:val="0"/>
          <w:numId w:val="7"/>
        </w:numPr>
        <w:jc w:val="both"/>
        <w:rPr>
          <w:rFonts w:ascii="Tahoma" w:hAnsi="Tahoma" w:cs="Tahoma"/>
          <w:sz w:val="20"/>
        </w:rPr>
      </w:pPr>
      <w:r>
        <w:rPr>
          <w:rFonts w:ascii="Tahoma" w:hAnsi="Tahoma" w:cs="Tahoma"/>
          <w:sz w:val="20"/>
        </w:rPr>
        <w:t>W przypadkach uzasadnionych technicznie, jeżeli usunięcie wad wymaga dłuższego czasu, Zamawiający wyznacza dłuższy termin na ich usunięcie, po uprzedniej ocenie technicznej.</w:t>
      </w:r>
    </w:p>
    <w:p w:rsidR="0054745C" w:rsidRPr="000647C4" w:rsidRDefault="0054745C" w:rsidP="00322499">
      <w:pPr>
        <w:pStyle w:val="Lista"/>
        <w:numPr>
          <w:ilvl w:val="0"/>
          <w:numId w:val="7"/>
        </w:numPr>
        <w:jc w:val="both"/>
        <w:rPr>
          <w:rFonts w:ascii="Tahoma" w:hAnsi="Tahoma" w:cs="Tahoma"/>
          <w:b/>
          <w:sz w:val="20"/>
        </w:rPr>
      </w:pPr>
      <w:r w:rsidRPr="0054745C">
        <w:rPr>
          <w:rFonts w:ascii="Tahoma" w:hAnsi="Tahoma" w:cs="Tahoma"/>
          <w:b/>
          <w:sz w:val="20"/>
        </w:rPr>
        <w:t>Jeżeli Wykonawca nie usunie wad w przewidzianym terminie Zamawiający może zlecić ich usunięcie innej osobie na koszt Wykonawcy, bez utraty uprawnień z tytułu gwarancji.</w:t>
      </w:r>
      <w:r w:rsidR="0078076C">
        <w:rPr>
          <w:rFonts w:ascii="Tahoma" w:hAnsi="Tahoma" w:cs="Tahoma"/>
          <w:b/>
          <w:sz w:val="20"/>
        </w:rPr>
        <w:t xml:space="preserve"> W tym przypadku koszty usuwania wad będą pokrywane w pierwszej kolejności z zabezpieczenia należytego wykonania umowy.</w:t>
      </w:r>
      <w:r w:rsidR="000647C4">
        <w:rPr>
          <w:rFonts w:ascii="Tahoma" w:hAnsi="Tahoma" w:cs="Tahoma"/>
          <w:b/>
          <w:sz w:val="20"/>
        </w:rPr>
        <w:t xml:space="preserve"> </w:t>
      </w:r>
      <w:r w:rsidR="000647C4" w:rsidRPr="000647C4">
        <w:rPr>
          <w:rFonts w:ascii="Tahoma" w:hAnsi="Tahoma" w:cs="Tahoma"/>
          <w:sz w:val="20"/>
        </w:rPr>
        <w:t>Powyższe nie wyłącza uprawnienia Zamawiającego do naliczenia kary umownej, o której mowa w § 12 ust. 2 lit. b umowy.</w:t>
      </w:r>
    </w:p>
    <w:p w:rsidR="0054745C" w:rsidRPr="0054745C" w:rsidRDefault="0054745C" w:rsidP="00322499">
      <w:pPr>
        <w:pStyle w:val="Lista"/>
        <w:numPr>
          <w:ilvl w:val="0"/>
          <w:numId w:val="7"/>
        </w:numPr>
        <w:jc w:val="both"/>
        <w:rPr>
          <w:rFonts w:ascii="Tahoma" w:hAnsi="Tahoma" w:cs="Tahoma"/>
          <w:sz w:val="20"/>
        </w:rPr>
      </w:pPr>
      <w:r w:rsidRPr="0054745C">
        <w:rPr>
          <w:rFonts w:ascii="Tahoma" w:hAnsi="Tahoma" w:cs="Tahoma"/>
          <w:sz w:val="20"/>
        </w:rPr>
        <w:t>Po odbiorze przedmiotu zamówienia polegającemu na usunięciu wad w ramach gwarancji, dla robót tych okres gwarancji biegnie na nowo.</w:t>
      </w:r>
    </w:p>
    <w:p w:rsidR="0054745C" w:rsidRDefault="0054745C" w:rsidP="004716B7">
      <w:pPr>
        <w:pStyle w:val="Tekstpodstawowy2"/>
        <w:spacing w:after="0" w:line="240" w:lineRule="auto"/>
        <w:contextualSpacing/>
        <w:jc w:val="center"/>
        <w:rPr>
          <w:rFonts w:ascii="Tahoma" w:hAnsi="Tahoma" w:cs="Tahoma"/>
          <w:b/>
          <w:sz w:val="20"/>
          <w:szCs w:val="20"/>
        </w:rPr>
      </w:pPr>
    </w:p>
    <w:p w:rsidR="00886469" w:rsidRPr="009D4555" w:rsidRDefault="00B9557C" w:rsidP="00886469">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10</w:t>
      </w:r>
    </w:p>
    <w:p w:rsidR="00886469" w:rsidRPr="009D4555" w:rsidRDefault="00886469" w:rsidP="00886469">
      <w:pPr>
        <w:pStyle w:val="Tekstpodstawowy2"/>
        <w:spacing w:after="0" w:line="240" w:lineRule="auto"/>
        <w:contextualSpacing/>
        <w:jc w:val="center"/>
        <w:rPr>
          <w:rFonts w:ascii="Tahoma" w:hAnsi="Tahoma" w:cs="Tahoma"/>
          <w:b/>
          <w:sz w:val="20"/>
          <w:szCs w:val="20"/>
        </w:rPr>
      </w:pPr>
    </w:p>
    <w:p w:rsidR="00886469" w:rsidRPr="009D4555" w:rsidRDefault="00886469" w:rsidP="00886469">
      <w:pPr>
        <w:pStyle w:val="Tekstpodstawowy2"/>
        <w:numPr>
          <w:ilvl w:val="0"/>
          <w:numId w:val="21"/>
        </w:numPr>
        <w:spacing w:after="0" w:line="240" w:lineRule="auto"/>
        <w:contextualSpacing/>
        <w:jc w:val="both"/>
        <w:rPr>
          <w:rFonts w:ascii="Tahoma" w:hAnsi="Tahoma" w:cs="Tahoma"/>
          <w:sz w:val="20"/>
          <w:szCs w:val="20"/>
        </w:rPr>
      </w:pPr>
      <w:r w:rsidRPr="009D4555">
        <w:rPr>
          <w:rFonts w:ascii="Tahoma" w:hAnsi="Tahoma" w:cs="Tahoma"/>
          <w:sz w:val="20"/>
          <w:szCs w:val="20"/>
        </w:rPr>
        <w:t xml:space="preserve">W dniu podpisania umowy Wykonawca wniósł zabezpieczenie należytego wykonania umowy w wysokości </w:t>
      </w:r>
      <w:r w:rsidR="002B0C08">
        <w:rPr>
          <w:rFonts w:ascii="Tahoma" w:hAnsi="Tahoma" w:cs="Tahoma"/>
          <w:sz w:val="20"/>
          <w:szCs w:val="20"/>
        </w:rPr>
        <w:t>5</w:t>
      </w:r>
      <w:r w:rsidRPr="009D4555">
        <w:rPr>
          <w:rFonts w:ascii="Tahoma" w:hAnsi="Tahoma" w:cs="Tahoma"/>
          <w:b/>
          <w:sz w:val="20"/>
          <w:szCs w:val="20"/>
        </w:rPr>
        <w:t>%</w:t>
      </w:r>
      <w:r w:rsidRPr="009D4555">
        <w:rPr>
          <w:rFonts w:ascii="Tahoma" w:hAnsi="Tahoma" w:cs="Tahoma"/>
          <w:sz w:val="20"/>
          <w:szCs w:val="20"/>
        </w:rPr>
        <w:t xml:space="preserve"> wynagrodzenia umownego brutto tj. </w:t>
      </w:r>
      <w:r>
        <w:rPr>
          <w:rFonts w:ascii="Tahoma" w:hAnsi="Tahoma" w:cs="Tahoma"/>
          <w:b/>
          <w:sz w:val="20"/>
          <w:szCs w:val="20"/>
        </w:rPr>
        <w:t>…………</w:t>
      </w:r>
      <w:r w:rsidRPr="009D4555">
        <w:rPr>
          <w:rFonts w:ascii="Tahoma" w:hAnsi="Tahoma" w:cs="Tahoma"/>
          <w:sz w:val="20"/>
          <w:szCs w:val="20"/>
        </w:rPr>
        <w:t xml:space="preserve"> (słownie: </w:t>
      </w:r>
      <w:r>
        <w:rPr>
          <w:rFonts w:ascii="Tahoma" w:hAnsi="Tahoma" w:cs="Tahoma"/>
          <w:sz w:val="20"/>
          <w:szCs w:val="20"/>
        </w:rPr>
        <w:t>……………………………………….</w:t>
      </w:r>
      <w:r w:rsidRPr="009D4555">
        <w:rPr>
          <w:rFonts w:ascii="Tahoma" w:hAnsi="Tahoma" w:cs="Tahoma"/>
          <w:sz w:val="20"/>
          <w:szCs w:val="20"/>
        </w:rPr>
        <w:t>).</w:t>
      </w:r>
    </w:p>
    <w:p w:rsidR="00886469" w:rsidRPr="009D4555" w:rsidRDefault="00886469" w:rsidP="00886469">
      <w:pPr>
        <w:pStyle w:val="Tekstpodstawowy2"/>
        <w:spacing w:after="0" w:line="240" w:lineRule="auto"/>
        <w:ind w:firstLine="360"/>
        <w:contextualSpacing/>
        <w:jc w:val="both"/>
        <w:rPr>
          <w:rFonts w:ascii="Tahoma" w:hAnsi="Tahoma" w:cs="Tahoma"/>
          <w:sz w:val="20"/>
          <w:szCs w:val="20"/>
        </w:rPr>
      </w:pPr>
      <w:r w:rsidRPr="009D4555">
        <w:rPr>
          <w:rFonts w:ascii="Tahoma" w:hAnsi="Tahoma" w:cs="Tahoma"/>
          <w:sz w:val="20"/>
          <w:szCs w:val="20"/>
        </w:rPr>
        <w:t>Zabezpieczenie zostało wniesione w formie gwarancji ubezpieczeniowej.</w:t>
      </w:r>
    </w:p>
    <w:p w:rsidR="00886469" w:rsidRPr="009D4555" w:rsidRDefault="00886469" w:rsidP="00886469">
      <w:pPr>
        <w:numPr>
          <w:ilvl w:val="0"/>
          <w:numId w:val="21"/>
        </w:numPr>
        <w:spacing w:line="240" w:lineRule="auto"/>
        <w:ind w:right="-2"/>
        <w:jc w:val="both"/>
        <w:rPr>
          <w:rFonts w:ascii="Tahoma" w:hAnsi="Tahoma" w:cs="Tahoma"/>
          <w:sz w:val="20"/>
          <w:szCs w:val="20"/>
        </w:rPr>
      </w:pPr>
      <w:r w:rsidRPr="009D4555">
        <w:rPr>
          <w:rFonts w:ascii="Tahoma" w:hAnsi="Tahoma" w:cs="Tahoma"/>
          <w:sz w:val="20"/>
          <w:szCs w:val="20"/>
        </w:rPr>
        <w:t>Strony postanawiają, że zabezpieczenie należytego wykonania umowy zostanie zwrócone:</w:t>
      </w:r>
    </w:p>
    <w:p w:rsidR="00886469" w:rsidRPr="009D4555" w:rsidRDefault="00886469" w:rsidP="00886469">
      <w:pPr>
        <w:spacing w:line="240" w:lineRule="auto"/>
        <w:ind w:left="760" w:right="-2" w:hanging="52"/>
        <w:jc w:val="both"/>
        <w:rPr>
          <w:rFonts w:ascii="Tahoma" w:hAnsi="Tahoma" w:cs="Tahoma"/>
          <w:sz w:val="20"/>
          <w:szCs w:val="20"/>
        </w:rPr>
      </w:pPr>
      <w:r w:rsidRPr="009D4555">
        <w:rPr>
          <w:rFonts w:ascii="Tahoma" w:hAnsi="Tahoma" w:cs="Tahoma"/>
          <w:sz w:val="20"/>
          <w:szCs w:val="20"/>
        </w:rPr>
        <w:t>1) 70% w ciągu 30 dni od dnia wykonania zamówienia i uznania przez zamawiającego za należycie wykonane,</w:t>
      </w:r>
    </w:p>
    <w:p w:rsidR="00B9557C" w:rsidRDefault="00886469" w:rsidP="00886469">
      <w:pPr>
        <w:pStyle w:val="Tekstpodstawowy2"/>
        <w:spacing w:after="0" w:line="240" w:lineRule="auto"/>
        <w:contextualSpacing/>
        <w:rPr>
          <w:rFonts w:ascii="Tahoma" w:hAnsi="Tahoma" w:cs="Tahoma"/>
          <w:sz w:val="20"/>
          <w:szCs w:val="20"/>
        </w:rPr>
      </w:pPr>
      <w:r>
        <w:rPr>
          <w:rFonts w:ascii="Tahoma" w:hAnsi="Tahoma" w:cs="Tahoma"/>
          <w:sz w:val="20"/>
          <w:szCs w:val="20"/>
        </w:rPr>
        <w:t xml:space="preserve">           </w:t>
      </w:r>
      <w:r w:rsidRPr="009D4555">
        <w:rPr>
          <w:rFonts w:ascii="Tahoma" w:hAnsi="Tahoma" w:cs="Tahoma"/>
          <w:sz w:val="20"/>
          <w:szCs w:val="20"/>
        </w:rPr>
        <w:t>2) 30% w ciągu 15 dni po upływie okresu rękojmi za wady</w:t>
      </w:r>
    </w:p>
    <w:p w:rsidR="00886469" w:rsidRDefault="00886469" w:rsidP="00886469">
      <w:pPr>
        <w:pStyle w:val="Tekstpodstawowy2"/>
        <w:spacing w:after="0" w:line="240" w:lineRule="auto"/>
        <w:contextualSpacing/>
        <w:rPr>
          <w:rFonts w:ascii="Tahoma" w:hAnsi="Tahoma" w:cs="Tahoma"/>
          <w:sz w:val="20"/>
          <w:szCs w:val="20"/>
        </w:rPr>
      </w:pPr>
    </w:p>
    <w:p w:rsidR="00886469" w:rsidRDefault="00886469" w:rsidP="00886469">
      <w:pPr>
        <w:pStyle w:val="Tekstpodstawowy2"/>
        <w:spacing w:after="0" w:line="240" w:lineRule="auto"/>
        <w:contextualSpacing/>
        <w:jc w:val="center"/>
        <w:rPr>
          <w:rFonts w:ascii="Tahoma" w:hAnsi="Tahoma" w:cs="Tahoma"/>
          <w:b/>
          <w:sz w:val="20"/>
          <w:szCs w:val="20"/>
        </w:rPr>
      </w:pPr>
      <w:r w:rsidRPr="009D4555">
        <w:rPr>
          <w:rFonts w:ascii="Tahoma" w:hAnsi="Tahoma" w:cs="Tahoma"/>
          <w:b/>
          <w:sz w:val="20"/>
          <w:szCs w:val="20"/>
        </w:rPr>
        <w:t>§ 1</w:t>
      </w:r>
      <w:r>
        <w:rPr>
          <w:rFonts w:ascii="Tahoma" w:hAnsi="Tahoma" w:cs="Tahoma"/>
          <w:b/>
          <w:sz w:val="20"/>
          <w:szCs w:val="20"/>
        </w:rPr>
        <w:t>1</w:t>
      </w:r>
    </w:p>
    <w:p w:rsidR="00B9557C" w:rsidRDefault="00B9557C" w:rsidP="004716B7">
      <w:pPr>
        <w:pStyle w:val="Tekstpodstawowy2"/>
        <w:spacing w:after="0" w:line="240" w:lineRule="auto"/>
        <w:contextualSpacing/>
        <w:jc w:val="center"/>
        <w:rPr>
          <w:rFonts w:ascii="Tahoma" w:hAnsi="Tahoma" w:cs="Tahoma"/>
          <w:b/>
          <w:sz w:val="20"/>
          <w:szCs w:val="20"/>
        </w:rPr>
      </w:pPr>
    </w:p>
    <w:p w:rsidR="00B9557C" w:rsidRDefault="00B9557C" w:rsidP="00322499">
      <w:pPr>
        <w:pStyle w:val="Tekstpodstawowy2"/>
        <w:numPr>
          <w:ilvl w:val="0"/>
          <w:numId w:val="19"/>
        </w:numPr>
        <w:spacing w:after="0" w:line="240" w:lineRule="auto"/>
        <w:contextualSpacing/>
        <w:jc w:val="both"/>
        <w:rPr>
          <w:rFonts w:ascii="Tahoma" w:hAnsi="Tahoma" w:cs="Tahoma"/>
          <w:sz w:val="20"/>
          <w:szCs w:val="20"/>
        </w:rPr>
      </w:pPr>
      <w:r>
        <w:rPr>
          <w:rFonts w:ascii="Tahoma" w:hAnsi="Tahoma" w:cs="Tahoma"/>
          <w:sz w:val="20"/>
          <w:szCs w:val="20"/>
        </w:rPr>
        <w:t>Zamawiający nie ponosi odpowiedzialności za szkody wyrządzone osobom trzecim podczas lub w związku z wykonywaniem przedmiotu umowy przez Wykonawcę.</w:t>
      </w:r>
    </w:p>
    <w:p w:rsidR="00B9557C" w:rsidRDefault="00B9557C" w:rsidP="00322499">
      <w:pPr>
        <w:pStyle w:val="Tekstpodstawowy2"/>
        <w:numPr>
          <w:ilvl w:val="0"/>
          <w:numId w:val="19"/>
        </w:numPr>
        <w:spacing w:after="0" w:line="240" w:lineRule="auto"/>
        <w:contextualSpacing/>
        <w:jc w:val="both"/>
        <w:rPr>
          <w:rFonts w:ascii="Tahoma" w:hAnsi="Tahoma" w:cs="Tahoma"/>
          <w:sz w:val="20"/>
          <w:szCs w:val="20"/>
        </w:rPr>
      </w:pPr>
      <w:r>
        <w:rPr>
          <w:rFonts w:ascii="Tahoma" w:hAnsi="Tahoma" w:cs="Tahoma"/>
          <w:sz w:val="20"/>
          <w:szCs w:val="20"/>
        </w:rPr>
        <w:t>Wykonawca przyjmuje na siebie odpowiedzialność cywilną z tytułu zdarzeń losowych oraz z tytułu szkód wyrządzonych osobom trzecim lub w mieniu osób trzecich, powstałych podczas, w związku lub przy okazji wykonywania przedmiotu umowy i zobowiązuje się do wypłaty odszkodowania z tego tytułu w pełnej wysokości.</w:t>
      </w:r>
    </w:p>
    <w:p w:rsidR="00B9557C" w:rsidRDefault="00B9557C" w:rsidP="00322499">
      <w:pPr>
        <w:pStyle w:val="Tekstpodstawowy2"/>
        <w:numPr>
          <w:ilvl w:val="0"/>
          <w:numId w:val="19"/>
        </w:numPr>
        <w:spacing w:after="0" w:line="240" w:lineRule="auto"/>
        <w:contextualSpacing/>
        <w:jc w:val="both"/>
        <w:rPr>
          <w:rFonts w:ascii="Tahoma" w:hAnsi="Tahoma" w:cs="Tahoma"/>
          <w:sz w:val="20"/>
          <w:szCs w:val="20"/>
        </w:rPr>
      </w:pPr>
      <w:r>
        <w:rPr>
          <w:rFonts w:ascii="Tahoma" w:hAnsi="Tahoma" w:cs="Tahoma"/>
          <w:sz w:val="20"/>
          <w:szCs w:val="20"/>
        </w:rPr>
        <w:t>Zamawiający nie ponosi odpowiedzialności za mienie Wykonawcy zgromadzone na terenie prowadzonych robót.</w:t>
      </w:r>
    </w:p>
    <w:p w:rsidR="00B9557C" w:rsidRDefault="00B9557C" w:rsidP="00322499">
      <w:pPr>
        <w:pStyle w:val="Tekstpodstawowy2"/>
        <w:numPr>
          <w:ilvl w:val="0"/>
          <w:numId w:val="19"/>
        </w:numPr>
        <w:spacing w:after="0" w:line="240" w:lineRule="auto"/>
        <w:contextualSpacing/>
        <w:jc w:val="both"/>
        <w:rPr>
          <w:rFonts w:ascii="Tahoma" w:hAnsi="Tahoma" w:cs="Tahoma"/>
          <w:sz w:val="20"/>
          <w:szCs w:val="20"/>
        </w:rPr>
      </w:pPr>
      <w:r>
        <w:rPr>
          <w:rFonts w:ascii="Tahoma" w:hAnsi="Tahoma" w:cs="Tahoma"/>
          <w:sz w:val="20"/>
          <w:szCs w:val="20"/>
        </w:rPr>
        <w:t>Odzyskane materiały w trakcie wykonywania przedmiotu umowy, Wykonawca zagospodaruje dla własnych potrzeb, z wyłączeniem materiałów i urządzeń wskazanych przez Zamawiającego, które muszą zostać odpowiednio zabezpieczone przez Wykonawcę i przekazane Zamawiającemu.</w:t>
      </w:r>
    </w:p>
    <w:p w:rsidR="00B9557C" w:rsidRPr="00B9557C" w:rsidRDefault="00B9557C" w:rsidP="00B9557C">
      <w:pPr>
        <w:pStyle w:val="Tekstpodstawowy2"/>
        <w:spacing w:after="0" w:line="240" w:lineRule="auto"/>
        <w:ind w:left="360"/>
        <w:contextualSpacing/>
        <w:jc w:val="both"/>
        <w:rPr>
          <w:rFonts w:ascii="Tahoma" w:hAnsi="Tahoma" w:cs="Tahoma"/>
          <w:sz w:val="20"/>
          <w:szCs w:val="20"/>
        </w:rPr>
      </w:pPr>
    </w:p>
    <w:p w:rsidR="004716B7" w:rsidRDefault="00886469" w:rsidP="004716B7">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12</w:t>
      </w:r>
    </w:p>
    <w:p w:rsidR="00913C1B" w:rsidRDefault="00913C1B" w:rsidP="004716B7">
      <w:pPr>
        <w:pStyle w:val="Tekstpodstawowy2"/>
        <w:spacing w:after="0" w:line="240" w:lineRule="auto"/>
        <w:contextualSpacing/>
        <w:jc w:val="center"/>
        <w:rPr>
          <w:rFonts w:ascii="Tahoma" w:hAnsi="Tahoma" w:cs="Tahoma"/>
          <w:b/>
          <w:sz w:val="20"/>
          <w:szCs w:val="20"/>
        </w:rPr>
      </w:pPr>
    </w:p>
    <w:p w:rsidR="004716B7" w:rsidRPr="00850915" w:rsidRDefault="004716B7" w:rsidP="00322499">
      <w:pPr>
        <w:pStyle w:val="Tekstpodstawowy2"/>
        <w:numPr>
          <w:ilvl w:val="0"/>
          <w:numId w:val="16"/>
        </w:numPr>
        <w:spacing w:after="0" w:line="240" w:lineRule="auto"/>
        <w:contextualSpacing/>
        <w:rPr>
          <w:rFonts w:ascii="Tahoma" w:hAnsi="Tahoma" w:cs="Tahoma"/>
          <w:sz w:val="20"/>
          <w:szCs w:val="20"/>
        </w:rPr>
      </w:pPr>
      <w:r w:rsidRPr="00850915">
        <w:rPr>
          <w:rFonts w:ascii="Tahoma" w:hAnsi="Tahoma" w:cs="Tahoma"/>
          <w:sz w:val="20"/>
          <w:szCs w:val="20"/>
        </w:rPr>
        <w:t>Strony postanawiają, że obowiązującą je formą odszkodowania są kary umowne.</w:t>
      </w:r>
    </w:p>
    <w:p w:rsidR="004716B7" w:rsidRPr="00850915" w:rsidRDefault="004716B7" w:rsidP="00322499">
      <w:pPr>
        <w:pStyle w:val="Tekstpodstawowy2"/>
        <w:numPr>
          <w:ilvl w:val="0"/>
          <w:numId w:val="16"/>
        </w:numPr>
        <w:spacing w:after="0" w:line="240" w:lineRule="auto"/>
        <w:contextualSpacing/>
        <w:rPr>
          <w:rFonts w:ascii="Tahoma" w:hAnsi="Tahoma" w:cs="Tahoma"/>
          <w:sz w:val="20"/>
          <w:szCs w:val="20"/>
        </w:rPr>
      </w:pPr>
      <w:r w:rsidRPr="00850915">
        <w:rPr>
          <w:rFonts w:ascii="Tahoma" w:hAnsi="Tahoma" w:cs="Tahoma"/>
          <w:sz w:val="20"/>
          <w:szCs w:val="20"/>
        </w:rPr>
        <w:t>Kary te będą naliczane w następujących wypadkach i wysokościach:</w:t>
      </w:r>
    </w:p>
    <w:p w:rsidR="004716B7" w:rsidRPr="00850915" w:rsidRDefault="004716B7" w:rsidP="004716B7">
      <w:pPr>
        <w:pStyle w:val="Tekstpodstawowy2"/>
        <w:spacing w:after="0" w:line="240" w:lineRule="auto"/>
        <w:contextualSpacing/>
        <w:rPr>
          <w:rFonts w:ascii="Tahoma" w:hAnsi="Tahoma" w:cs="Tahoma"/>
          <w:sz w:val="20"/>
          <w:szCs w:val="20"/>
        </w:rPr>
      </w:pPr>
      <w:r w:rsidRPr="00850915">
        <w:rPr>
          <w:rFonts w:ascii="Tahoma" w:hAnsi="Tahoma" w:cs="Tahoma"/>
          <w:sz w:val="20"/>
          <w:szCs w:val="20"/>
          <w:u w:val="single"/>
        </w:rPr>
        <w:t>Wykonawca płaci zamawiającemu kary umowne:</w:t>
      </w:r>
    </w:p>
    <w:p w:rsidR="000647C4" w:rsidRPr="000647C4" w:rsidRDefault="000647C4" w:rsidP="000647C4">
      <w:pPr>
        <w:pStyle w:val="Tekstpodstawowy2"/>
        <w:numPr>
          <w:ilvl w:val="0"/>
          <w:numId w:val="43"/>
        </w:numPr>
        <w:tabs>
          <w:tab w:val="left" w:pos="708"/>
        </w:tabs>
        <w:suppressAutoHyphens/>
        <w:spacing w:after="0" w:line="100" w:lineRule="atLeast"/>
        <w:jc w:val="both"/>
      </w:pPr>
      <w:r w:rsidRPr="000647C4">
        <w:rPr>
          <w:rFonts w:ascii="Tahoma" w:hAnsi="Tahoma" w:cs="Tahoma"/>
          <w:sz w:val="20"/>
          <w:szCs w:val="20"/>
        </w:rPr>
        <w:t>za zwłokę w wykonaniu przedmiotu umowy lub określonych w umowie przedmiotów odbioru w wysokości 0,1%  wynagrodzenia brutto ustalonego w § 7 umowy za każdy dzień zwłoki.</w:t>
      </w:r>
    </w:p>
    <w:p w:rsidR="000647C4" w:rsidRPr="000647C4" w:rsidRDefault="000647C4" w:rsidP="000647C4">
      <w:pPr>
        <w:pStyle w:val="Tekstpodstawowy2"/>
        <w:numPr>
          <w:ilvl w:val="0"/>
          <w:numId w:val="43"/>
        </w:numPr>
        <w:tabs>
          <w:tab w:val="left" w:pos="708"/>
        </w:tabs>
        <w:suppressAutoHyphens/>
        <w:spacing w:after="0" w:line="100" w:lineRule="atLeast"/>
        <w:jc w:val="both"/>
      </w:pPr>
      <w:r w:rsidRPr="000647C4">
        <w:rPr>
          <w:rFonts w:ascii="Tahoma" w:hAnsi="Tahoma" w:cs="Tahoma"/>
          <w:sz w:val="20"/>
          <w:szCs w:val="20"/>
        </w:rPr>
        <w:t>za zwłokę w usunięciu wad i usterek stwierdzonych przy odbiorze lub w okresie rękojmi za wady lub w okresie gwarancji w wysokości 0,1% wynagrodzenia brutto ustalonego w § 7 umowy za każdy dzień zwłoki liczonej od dnia wyznaczonego na ich usunięcie,</w:t>
      </w:r>
    </w:p>
    <w:p w:rsidR="000647C4" w:rsidRPr="000647C4" w:rsidRDefault="000647C4" w:rsidP="000647C4">
      <w:pPr>
        <w:pStyle w:val="Tekstpodstawowy2"/>
        <w:numPr>
          <w:ilvl w:val="0"/>
          <w:numId w:val="43"/>
        </w:numPr>
        <w:tabs>
          <w:tab w:val="left" w:pos="708"/>
        </w:tabs>
        <w:suppressAutoHyphens/>
        <w:spacing w:after="0" w:line="100" w:lineRule="atLeast"/>
        <w:jc w:val="both"/>
      </w:pPr>
      <w:r w:rsidRPr="000647C4">
        <w:rPr>
          <w:rFonts w:ascii="Tahoma" w:hAnsi="Tahoma" w:cs="Tahoma"/>
          <w:sz w:val="20"/>
          <w:szCs w:val="20"/>
        </w:rPr>
        <w:t xml:space="preserve">za nie przedłożenie Zamawiającemu do akceptacji projektu umowy o podwykonawstwo, której przedmiotem są roboty budowlane lub projektu jej zmiany w </w:t>
      </w:r>
      <w:r>
        <w:rPr>
          <w:rFonts w:ascii="Tahoma" w:hAnsi="Tahoma" w:cs="Tahoma"/>
          <w:sz w:val="20"/>
          <w:szCs w:val="20"/>
        </w:rPr>
        <w:t>terminie określonym w § 6 ust. 3</w:t>
      </w:r>
      <w:r w:rsidRPr="000647C4">
        <w:rPr>
          <w:rFonts w:ascii="Tahoma" w:hAnsi="Tahoma" w:cs="Tahoma"/>
          <w:sz w:val="20"/>
          <w:szCs w:val="20"/>
        </w:rPr>
        <w:t xml:space="preserve"> umowy, w wysokości </w:t>
      </w:r>
      <w:r>
        <w:rPr>
          <w:rFonts w:ascii="Tahoma" w:hAnsi="Tahoma" w:cs="Tahoma"/>
          <w:sz w:val="20"/>
          <w:szCs w:val="20"/>
        </w:rPr>
        <w:t>1500,00</w:t>
      </w:r>
      <w:r w:rsidRPr="000647C4">
        <w:rPr>
          <w:rFonts w:ascii="Tahoma" w:hAnsi="Tahoma" w:cs="Tahoma"/>
          <w:sz w:val="20"/>
          <w:szCs w:val="20"/>
        </w:rPr>
        <w:t xml:space="preserve"> zł każdy taki przypadek,</w:t>
      </w:r>
    </w:p>
    <w:p w:rsidR="000647C4" w:rsidRPr="000647C4" w:rsidRDefault="000647C4" w:rsidP="000647C4">
      <w:pPr>
        <w:pStyle w:val="Tekstpodstawowy2"/>
        <w:numPr>
          <w:ilvl w:val="0"/>
          <w:numId w:val="43"/>
        </w:numPr>
        <w:tabs>
          <w:tab w:val="left" w:pos="708"/>
        </w:tabs>
        <w:suppressAutoHyphens/>
        <w:spacing w:after="0" w:line="100" w:lineRule="atLeast"/>
        <w:jc w:val="both"/>
      </w:pPr>
      <w:r w:rsidRPr="000647C4">
        <w:rPr>
          <w:rFonts w:ascii="Tahoma" w:hAnsi="Tahoma" w:cs="Tahoma"/>
          <w:sz w:val="20"/>
          <w:szCs w:val="20"/>
        </w:rPr>
        <w:lastRenderedPageBreak/>
        <w:t xml:space="preserve">za nie przedłożenie Zamawiającemu poświadczonej „za zgodność z oryginałem” kopii umowy o podwykonawstwo, lub jej zmian, w wysokości </w:t>
      </w:r>
      <w:r>
        <w:rPr>
          <w:rFonts w:ascii="Tahoma" w:hAnsi="Tahoma" w:cs="Tahoma"/>
          <w:sz w:val="20"/>
          <w:szCs w:val="20"/>
        </w:rPr>
        <w:t>1500,00</w:t>
      </w:r>
      <w:r w:rsidRPr="000647C4">
        <w:rPr>
          <w:rFonts w:ascii="Tahoma" w:hAnsi="Tahoma" w:cs="Tahoma"/>
          <w:sz w:val="20"/>
          <w:szCs w:val="20"/>
        </w:rPr>
        <w:t xml:space="preserve"> zł za każdą nieprzedłożoną kopię umowy lub jej zmiany,</w:t>
      </w:r>
    </w:p>
    <w:p w:rsidR="000647C4" w:rsidRPr="000647C4" w:rsidRDefault="000647C4" w:rsidP="000647C4">
      <w:pPr>
        <w:pStyle w:val="Tekstpodstawowy2"/>
        <w:numPr>
          <w:ilvl w:val="0"/>
          <w:numId w:val="43"/>
        </w:numPr>
        <w:tabs>
          <w:tab w:val="left" w:pos="708"/>
        </w:tabs>
        <w:suppressAutoHyphens/>
        <w:spacing w:after="0" w:line="100" w:lineRule="atLeast"/>
        <w:jc w:val="both"/>
      </w:pPr>
      <w:r w:rsidRPr="000647C4">
        <w:rPr>
          <w:rFonts w:ascii="Tahoma" w:hAnsi="Tahoma" w:cs="Tahoma"/>
          <w:sz w:val="20"/>
          <w:szCs w:val="20"/>
        </w:rPr>
        <w:t xml:space="preserve">za brak zmiany umowy o podwykonawstwo w zakresie terminu zapłaty (w przypadku przyjęcia terminu niezgodnego z zapisem § 6 ust. 2 lit. d i braku jego zmiany na żądanie Zamawiającego) w wysokości </w:t>
      </w:r>
      <w:r w:rsidR="0008702F">
        <w:rPr>
          <w:rFonts w:ascii="Tahoma" w:hAnsi="Tahoma" w:cs="Tahoma"/>
          <w:sz w:val="20"/>
          <w:szCs w:val="20"/>
        </w:rPr>
        <w:t>1000,00</w:t>
      </w:r>
      <w:r w:rsidRPr="000647C4">
        <w:rPr>
          <w:rFonts w:ascii="Tahoma" w:hAnsi="Tahoma" w:cs="Tahoma"/>
          <w:sz w:val="20"/>
          <w:szCs w:val="20"/>
        </w:rPr>
        <w:t xml:space="preserve"> zł za każdy dzień opóźnienia liczony od dnia wyznaczonego przez Zamawiającego zgodnie z § 6 ust. </w:t>
      </w:r>
      <w:r w:rsidR="0008702F">
        <w:rPr>
          <w:rFonts w:ascii="Tahoma" w:hAnsi="Tahoma" w:cs="Tahoma"/>
          <w:sz w:val="20"/>
          <w:szCs w:val="20"/>
        </w:rPr>
        <w:t>9</w:t>
      </w:r>
      <w:r w:rsidRPr="000647C4">
        <w:rPr>
          <w:rFonts w:ascii="Tahoma" w:hAnsi="Tahoma" w:cs="Tahoma"/>
          <w:sz w:val="20"/>
          <w:szCs w:val="20"/>
        </w:rPr>
        <w:t xml:space="preserve"> na dokonanie zmiany,</w:t>
      </w:r>
    </w:p>
    <w:p w:rsidR="000647C4" w:rsidRPr="000647C4" w:rsidRDefault="000647C4" w:rsidP="000647C4">
      <w:pPr>
        <w:pStyle w:val="Tekstpodstawowy2"/>
        <w:numPr>
          <w:ilvl w:val="0"/>
          <w:numId w:val="43"/>
        </w:numPr>
        <w:tabs>
          <w:tab w:val="left" w:pos="708"/>
        </w:tabs>
        <w:suppressAutoHyphens/>
        <w:spacing w:after="0" w:line="100" w:lineRule="atLeast"/>
        <w:jc w:val="both"/>
      </w:pPr>
      <w:r w:rsidRPr="000647C4">
        <w:rPr>
          <w:rFonts w:ascii="Tahoma" w:hAnsi="Tahoma" w:cs="Tahoma"/>
          <w:sz w:val="20"/>
          <w:szCs w:val="20"/>
        </w:rPr>
        <w:t xml:space="preserve">za brak zapłaty Podwykonawcy lub dalszemu Podwykonawcy, w wysokości 10% wartości brutto umowy o podwykonawstwo, której dotyczy zapłata, </w:t>
      </w:r>
    </w:p>
    <w:p w:rsidR="000647C4" w:rsidRPr="000647C4" w:rsidRDefault="000647C4" w:rsidP="000647C4">
      <w:pPr>
        <w:pStyle w:val="Tekstpodstawowy2"/>
        <w:numPr>
          <w:ilvl w:val="0"/>
          <w:numId w:val="43"/>
        </w:numPr>
        <w:tabs>
          <w:tab w:val="left" w:pos="708"/>
        </w:tabs>
        <w:suppressAutoHyphens/>
        <w:spacing w:after="0" w:line="100" w:lineRule="atLeast"/>
        <w:jc w:val="both"/>
      </w:pPr>
      <w:r w:rsidRPr="000647C4">
        <w:rPr>
          <w:rFonts w:ascii="Tahoma" w:hAnsi="Tahoma" w:cs="Tahoma"/>
          <w:sz w:val="20"/>
          <w:szCs w:val="20"/>
        </w:rPr>
        <w:t xml:space="preserve">za nieterminową zapłatę wynagrodzenia należnego Podwykonawcom lub dalszym Podwykonawcom,  w wysokości  </w:t>
      </w:r>
      <w:r w:rsidR="0008702F">
        <w:rPr>
          <w:rFonts w:ascii="Tahoma" w:hAnsi="Tahoma" w:cs="Tahoma"/>
          <w:sz w:val="20"/>
          <w:szCs w:val="20"/>
        </w:rPr>
        <w:t>1500,00</w:t>
      </w:r>
      <w:r w:rsidRPr="000647C4">
        <w:rPr>
          <w:rFonts w:ascii="Tahoma" w:hAnsi="Tahoma" w:cs="Tahoma"/>
          <w:sz w:val="20"/>
          <w:szCs w:val="20"/>
        </w:rPr>
        <w:t xml:space="preserve"> zł za każdą nieterminową zapłatę,</w:t>
      </w:r>
    </w:p>
    <w:p w:rsidR="000647C4" w:rsidRPr="000647C4" w:rsidRDefault="000647C4" w:rsidP="000647C4">
      <w:pPr>
        <w:pStyle w:val="Tekstpodstawowy2"/>
        <w:numPr>
          <w:ilvl w:val="0"/>
          <w:numId w:val="43"/>
        </w:numPr>
        <w:tabs>
          <w:tab w:val="left" w:pos="708"/>
        </w:tabs>
        <w:suppressAutoHyphens/>
        <w:spacing w:after="0" w:line="100" w:lineRule="atLeast"/>
        <w:jc w:val="both"/>
      </w:pPr>
      <w:r w:rsidRPr="000647C4">
        <w:rPr>
          <w:rFonts w:ascii="Tahoma" w:hAnsi="Tahoma" w:cs="Tahoma"/>
          <w:sz w:val="20"/>
          <w:szCs w:val="20"/>
        </w:rPr>
        <w:t xml:space="preserve">za odstąpienie od umowy z przyczyn zależnych od Wykonawcy w kwocie 10% wynagrodzenia       brutto ustalonego w § 7. </w:t>
      </w:r>
    </w:p>
    <w:p w:rsidR="00EE1CCE" w:rsidRDefault="00EE1CCE" w:rsidP="00322499">
      <w:pPr>
        <w:pStyle w:val="Tekstpodstawowy2"/>
        <w:numPr>
          <w:ilvl w:val="0"/>
          <w:numId w:val="16"/>
        </w:numPr>
        <w:spacing w:after="0" w:line="240" w:lineRule="auto"/>
        <w:contextualSpacing/>
        <w:jc w:val="both"/>
        <w:rPr>
          <w:rFonts w:ascii="Tahoma" w:hAnsi="Tahoma" w:cs="Tahoma"/>
          <w:sz w:val="20"/>
          <w:szCs w:val="20"/>
        </w:rPr>
      </w:pPr>
      <w:r>
        <w:rPr>
          <w:rFonts w:ascii="Tahoma" w:hAnsi="Tahoma" w:cs="Tahoma"/>
          <w:sz w:val="20"/>
          <w:szCs w:val="20"/>
        </w:rPr>
        <w:t>Kary pieniężne płatne są w terminie 14 dni od dnia doręczenia wezwania do zapłaty.</w:t>
      </w:r>
    </w:p>
    <w:p w:rsidR="00EE1CCE" w:rsidRPr="00850915" w:rsidRDefault="00EE1CCE" w:rsidP="00322499">
      <w:pPr>
        <w:pStyle w:val="Tekstpodstawowy2"/>
        <w:numPr>
          <w:ilvl w:val="0"/>
          <w:numId w:val="16"/>
        </w:numPr>
        <w:spacing w:after="0" w:line="240" w:lineRule="auto"/>
        <w:contextualSpacing/>
        <w:jc w:val="both"/>
        <w:rPr>
          <w:rFonts w:ascii="Tahoma" w:hAnsi="Tahoma" w:cs="Tahoma"/>
          <w:sz w:val="20"/>
          <w:szCs w:val="20"/>
        </w:rPr>
      </w:pPr>
      <w:r>
        <w:rPr>
          <w:rFonts w:ascii="Tahoma" w:hAnsi="Tahoma" w:cs="Tahoma"/>
          <w:sz w:val="20"/>
          <w:szCs w:val="20"/>
        </w:rPr>
        <w:t>Zapłata kary pieniężnej nie zamyka drogi dochodzenia odszkodowania na zasadach ogólnych.</w:t>
      </w:r>
    </w:p>
    <w:p w:rsidR="00C3487A" w:rsidRDefault="00C3487A"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886469">
        <w:rPr>
          <w:rFonts w:ascii="Tahoma" w:hAnsi="Tahoma" w:cs="Tahoma"/>
          <w:b/>
          <w:sz w:val="20"/>
          <w:szCs w:val="20"/>
        </w:rPr>
        <w:t>3</w:t>
      </w:r>
    </w:p>
    <w:p w:rsidR="004716B7" w:rsidRPr="00850915" w:rsidRDefault="004716B7" w:rsidP="004716B7">
      <w:pPr>
        <w:pStyle w:val="Tekstpodstawowy2"/>
        <w:spacing w:after="0" w:line="240" w:lineRule="auto"/>
        <w:contextualSpacing/>
        <w:rPr>
          <w:rFonts w:ascii="Tahoma" w:hAnsi="Tahoma" w:cs="Tahoma"/>
          <w:sz w:val="20"/>
          <w:szCs w:val="20"/>
        </w:rPr>
      </w:pPr>
    </w:p>
    <w:p w:rsidR="0008702F" w:rsidRDefault="003A7050" w:rsidP="00322499">
      <w:pPr>
        <w:pStyle w:val="Tekstpodstawowy2"/>
        <w:numPr>
          <w:ilvl w:val="0"/>
          <w:numId w:val="17"/>
        </w:numPr>
        <w:spacing w:after="0" w:line="240" w:lineRule="auto"/>
        <w:contextualSpacing/>
        <w:jc w:val="both"/>
        <w:rPr>
          <w:rFonts w:ascii="Tahoma" w:hAnsi="Tahoma" w:cs="Tahoma"/>
          <w:sz w:val="20"/>
          <w:szCs w:val="20"/>
        </w:rPr>
      </w:pPr>
      <w:r>
        <w:rPr>
          <w:rFonts w:ascii="Tahoma" w:hAnsi="Tahoma" w:cs="Tahoma"/>
          <w:sz w:val="20"/>
          <w:szCs w:val="20"/>
        </w:rPr>
        <w:t>Zamawiającemu przysługuje prawo odstąpienia od umowy w przypadku</w:t>
      </w:r>
      <w:r w:rsidR="0008702F">
        <w:rPr>
          <w:rFonts w:ascii="Tahoma" w:hAnsi="Tahoma" w:cs="Tahoma"/>
          <w:sz w:val="20"/>
          <w:szCs w:val="20"/>
        </w:rPr>
        <w:t>:</w:t>
      </w:r>
    </w:p>
    <w:p w:rsidR="0008702F" w:rsidRDefault="0008702F" w:rsidP="0008702F">
      <w:pPr>
        <w:pStyle w:val="Tekstpodstawowy2"/>
        <w:numPr>
          <w:ilvl w:val="0"/>
          <w:numId w:val="44"/>
        </w:numPr>
        <w:spacing w:after="0" w:line="240" w:lineRule="auto"/>
        <w:contextualSpacing/>
        <w:jc w:val="both"/>
        <w:rPr>
          <w:rFonts w:ascii="Tahoma" w:hAnsi="Tahoma" w:cs="Tahoma"/>
          <w:sz w:val="20"/>
          <w:szCs w:val="20"/>
        </w:rPr>
      </w:pPr>
      <w:r>
        <w:rPr>
          <w:rFonts w:ascii="Tahoma" w:hAnsi="Tahoma" w:cs="Tahoma"/>
          <w:sz w:val="20"/>
          <w:szCs w:val="20"/>
        </w:rPr>
        <w:t>W razie wystąpienia istotnej zmiany okoliczności powodujące, że wykonanie zamówienia nie leży w interesie publicznym, czego nie można było przewidzieć w chwili zawarcia umowy;</w:t>
      </w:r>
    </w:p>
    <w:p w:rsidR="004716B7" w:rsidRDefault="003A7050" w:rsidP="0008702F">
      <w:pPr>
        <w:pStyle w:val="Tekstpodstawowy2"/>
        <w:numPr>
          <w:ilvl w:val="0"/>
          <w:numId w:val="44"/>
        </w:numPr>
        <w:spacing w:after="0" w:line="240" w:lineRule="auto"/>
        <w:contextualSpacing/>
        <w:jc w:val="both"/>
        <w:rPr>
          <w:rFonts w:ascii="Tahoma" w:hAnsi="Tahoma" w:cs="Tahoma"/>
          <w:sz w:val="20"/>
          <w:szCs w:val="20"/>
        </w:rPr>
      </w:pPr>
      <w:r>
        <w:rPr>
          <w:rFonts w:ascii="Tahoma" w:hAnsi="Tahoma" w:cs="Tahoma"/>
          <w:sz w:val="20"/>
          <w:szCs w:val="20"/>
        </w:rPr>
        <w:t>gdy Wykonawca, bez uzasadnionych przyczyn, nie rozpoczął wykonywania przedmiotu umowy przez okres co najmniej 14 dni od daty przekazania placu budowy.</w:t>
      </w:r>
    </w:p>
    <w:p w:rsidR="003A7050" w:rsidRDefault="003A7050" w:rsidP="0008702F">
      <w:pPr>
        <w:pStyle w:val="Tekstpodstawowy2"/>
        <w:numPr>
          <w:ilvl w:val="0"/>
          <w:numId w:val="44"/>
        </w:numPr>
        <w:spacing w:after="0" w:line="240" w:lineRule="auto"/>
        <w:contextualSpacing/>
        <w:jc w:val="both"/>
        <w:rPr>
          <w:rFonts w:ascii="Tahoma" w:hAnsi="Tahoma" w:cs="Tahoma"/>
          <w:sz w:val="20"/>
          <w:szCs w:val="20"/>
        </w:rPr>
      </w:pPr>
      <w:r>
        <w:rPr>
          <w:rFonts w:ascii="Tahoma" w:hAnsi="Tahoma" w:cs="Tahoma"/>
          <w:sz w:val="20"/>
          <w:szCs w:val="20"/>
        </w:rPr>
        <w:t>niewykonania lub nienależytego wykonania umowy przez Wykonawcę, w szczególności gdy:</w:t>
      </w:r>
    </w:p>
    <w:p w:rsidR="003A7050" w:rsidRDefault="003A7050" w:rsidP="00322499">
      <w:pPr>
        <w:pStyle w:val="Tekstpodstawowy2"/>
        <w:numPr>
          <w:ilvl w:val="0"/>
          <w:numId w:val="18"/>
        </w:numPr>
        <w:spacing w:after="0" w:line="240" w:lineRule="auto"/>
        <w:contextualSpacing/>
        <w:jc w:val="both"/>
        <w:rPr>
          <w:rFonts w:ascii="Tahoma" w:hAnsi="Tahoma" w:cs="Tahoma"/>
          <w:sz w:val="20"/>
          <w:szCs w:val="20"/>
        </w:rPr>
      </w:pPr>
      <w:r>
        <w:rPr>
          <w:rFonts w:ascii="Tahoma" w:hAnsi="Tahoma" w:cs="Tahoma"/>
          <w:sz w:val="20"/>
          <w:szCs w:val="20"/>
        </w:rPr>
        <w:t>Wykonawca nie kontynuował wykonania przedmiotu umowy, pomimo wezwania zamawiającego, przez okres co najmniej 7 dni,</w:t>
      </w:r>
    </w:p>
    <w:p w:rsidR="003A7050" w:rsidRDefault="003A7050" w:rsidP="00322499">
      <w:pPr>
        <w:pStyle w:val="Tekstpodstawowy2"/>
        <w:numPr>
          <w:ilvl w:val="0"/>
          <w:numId w:val="18"/>
        </w:numPr>
        <w:spacing w:after="0" w:line="240" w:lineRule="auto"/>
        <w:contextualSpacing/>
        <w:jc w:val="both"/>
        <w:rPr>
          <w:rFonts w:ascii="Tahoma" w:hAnsi="Tahoma" w:cs="Tahoma"/>
          <w:sz w:val="20"/>
          <w:szCs w:val="20"/>
        </w:rPr>
      </w:pPr>
      <w:r>
        <w:rPr>
          <w:rFonts w:ascii="Tahoma" w:hAnsi="Tahoma" w:cs="Tahoma"/>
          <w:sz w:val="20"/>
          <w:szCs w:val="20"/>
        </w:rPr>
        <w:t>Wykonawca naruszył w sposób rażący obowiązujące przepisy i normy w zakresie budownictwa,</w:t>
      </w:r>
    </w:p>
    <w:p w:rsidR="003A7050" w:rsidRDefault="003A7050" w:rsidP="00322499">
      <w:pPr>
        <w:pStyle w:val="Tekstpodstawowy2"/>
        <w:numPr>
          <w:ilvl w:val="0"/>
          <w:numId w:val="18"/>
        </w:numPr>
        <w:spacing w:after="0" w:line="240" w:lineRule="auto"/>
        <w:contextualSpacing/>
        <w:jc w:val="both"/>
        <w:rPr>
          <w:rFonts w:ascii="Tahoma" w:hAnsi="Tahoma" w:cs="Tahoma"/>
          <w:sz w:val="20"/>
          <w:szCs w:val="20"/>
        </w:rPr>
      </w:pPr>
      <w:r>
        <w:rPr>
          <w:rFonts w:ascii="Tahoma" w:hAnsi="Tahoma" w:cs="Tahoma"/>
          <w:sz w:val="20"/>
          <w:szCs w:val="20"/>
        </w:rPr>
        <w:t>Wykonawca wykonuje przedmiot umowy w sposób rażąco niezgodny z niniejszą umową, dokumentacją projektową, specyfikacjami technicznymi</w:t>
      </w:r>
    </w:p>
    <w:p w:rsidR="00E53FDD" w:rsidRDefault="00E53FDD" w:rsidP="00322499">
      <w:pPr>
        <w:pStyle w:val="Tekstpodstawowy2"/>
        <w:numPr>
          <w:ilvl w:val="0"/>
          <w:numId w:val="18"/>
        </w:numPr>
        <w:spacing w:after="0" w:line="240" w:lineRule="auto"/>
        <w:contextualSpacing/>
        <w:jc w:val="both"/>
        <w:rPr>
          <w:rFonts w:ascii="Tahoma" w:hAnsi="Tahoma" w:cs="Tahoma"/>
          <w:sz w:val="20"/>
          <w:szCs w:val="20"/>
        </w:rPr>
      </w:pPr>
      <w:r>
        <w:rPr>
          <w:rFonts w:ascii="Tahoma" w:hAnsi="Tahoma" w:cs="Tahoma"/>
          <w:sz w:val="20"/>
          <w:szCs w:val="20"/>
        </w:rPr>
        <w:t xml:space="preserve">Wykonawca powierzył podwykonawcy realizację umowy bez dokonania czynności, o których mowa w § 6 – w terminie 30 dni od dnia stwierdzenia okoliczności przez Zamawiającego </w:t>
      </w:r>
    </w:p>
    <w:p w:rsidR="0008702F" w:rsidRPr="0008702F" w:rsidRDefault="00E53FDD" w:rsidP="0008702F">
      <w:pPr>
        <w:pStyle w:val="Tekstpodstawowy2"/>
        <w:spacing w:after="0" w:line="100" w:lineRule="atLeast"/>
        <w:ind w:left="426" w:hanging="426"/>
        <w:jc w:val="both"/>
      </w:pPr>
      <w:r>
        <w:rPr>
          <w:rFonts w:ascii="Tahoma" w:hAnsi="Tahoma" w:cs="Tahoma"/>
          <w:sz w:val="20"/>
          <w:szCs w:val="20"/>
        </w:rPr>
        <w:t xml:space="preserve">3. </w:t>
      </w:r>
      <w:r w:rsidR="00ED04D2">
        <w:rPr>
          <w:rFonts w:ascii="Tahoma" w:hAnsi="Tahoma" w:cs="Tahoma"/>
          <w:sz w:val="20"/>
          <w:szCs w:val="20"/>
        </w:rPr>
        <w:t xml:space="preserve"> </w:t>
      </w:r>
      <w:r>
        <w:rPr>
          <w:rFonts w:ascii="Tahoma" w:hAnsi="Tahoma" w:cs="Tahoma"/>
          <w:sz w:val="20"/>
          <w:szCs w:val="20"/>
        </w:rPr>
        <w:t>Odstąpienie od umowy powinno</w:t>
      </w:r>
      <w:r w:rsidR="00ED04D2">
        <w:rPr>
          <w:rFonts w:ascii="Tahoma" w:hAnsi="Tahoma" w:cs="Tahoma"/>
          <w:sz w:val="20"/>
          <w:szCs w:val="20"/>
        </w:rPr>
        <w:t xml:space="preserve"> nastąpić w formie pisemnej pod rygorem nieważności </w:t>
      </w:r>
      <w:r w:rsidR="0008702F">
        <w:rPr>
          <w:rFonts w:ascii="Tahoma" w:hAnsi="Tahoma" w:cs="Tahoma"/>
          <w:sz w:val="20"/>
          <w:szCs w:val="20"/>
        </w:rPr>
        <w:t xml:space="preserve">i powinno zawierać uzasadnienie </w:t>
      </w:r>
      <w:r w:rsidR="0008702F" w:rsidRPr="0008702F">
        <w:rPr>
          <w:rFonts w:ascii="Tahoma" w:hAnsi="Tahoma" w:cs="Tahoma"/>
          <w:sz w:val="20"/>
          <w:szCs w:val="20"/>
        </w:rPr>
        <w:t>oraz powinno zostać złożone w terminie 30 dni od dnia wystąpienia przyczyny uzasadniającej odstąpienie.</w:t>
      </w:r>
    </w:p>
    <w:p w:rsidR="00ED04D2" w:rsidRDefault="00ED04D2" w:rsidP="00ED04D2">
      <w:pPr>
        <w:pStyle w:val="Tekstpodstawowy2"/>
        <w:spacing w:after="0" w:line="240" w:lineRule="auto"/>
        <w:ind w:left="426" w:hanging="426"/>
        <w:contextualSpacing/>
        <w:jc w:val="both"/>
        <w:rPr>
          <w:rFonts w:ascii="Tahoma" w:hAnsi="Tahoma" w:cs="Tahoma"/>
          <w:sz w:val="20"/>
          <w:szCs w:val="20"/>
        </w:rPr>
      </w:pPr>
      <w:r>
        <w:rPr>
          <w:rFonts w:ascii="Tahoma" w:hAnsi="Tahoma" w:cs="Tahoma"/>
          <w:sz w:val="20"/>
          <w:szCs w:val="20"/>
        </w:rPr>
        <w:t>4.  W przypadku odstąpienia od umowy Wykonawcę oraz Zamawiającego obciążają następujące obowiązki szczegółowe:</w:t>
      </w:r>
    </w:p>
    <w:p w:rsidR="00ED04D2" w:rsidRDefault="00ED04D2" w:rsidP="00ED04D2">
      <w:pPr>
        <w:pStyle w:val="Tekstpodstawowy2"/>
        <w:numPr>
          <w:ilvl w:val="0"/>
          <w:numId w:val="38"/>
        </w:numPr>
        <w:spacing w:after="0" w:line="240" w:lineRule="auto"/>
        <w:contextualSpacing/>
        <w:jc w:val="both"/>
        <w:rPr>
          <w:rFonts w:ascii="Tahoma" w:hAnsi="Tahoma" w:cs="Tahoma"/>
          <w:sz w:val="20"/>
          <w:szCs w:val="20"/>
        </w:rPr>
      </w:pPr>
      <w:r>
        <w:rPr>
          <w:rFonts w:ascii="Tahoma" w:hAnsi="Tahoma" w:cs="Tahoma"/>
          <w:sz w:val="20"/>
          <w:szCs w:val="20"/>
        </w:rPr>
        <w:t>W terminie 7 dni od daty odstąpienia od umowy Wykonawca przy udziale Zamawiającego sporządzi szczegółowy protokół inwentaryzacji robót w toku wraz z zestawieniem wartości wykonanych robót wg stanu na dzień odstąpienia</w:t>
      </w:r>
    </w:p>
    <w:p w:rsidR="00ED04D2" w:rsidRDefault="00ED04D2" w:rsidP="00ED04D2">
      <w:pPr>
        <w:pStyle w:val="Tekstpodstawowy2"/>
        <w:numPr>
          <w:ilvl w:val="0"/>
          <w:numId w:val="38"/>
        </w:numPr>
        <w:spacing w:after="0" w:line="240" w:lineRule="auto"/>
        <w:contextualSpacing/>
        <w:jc w:val="both"/>
        <w:rPr>
          <w:rFonts w:ascii="Tahoma" w:hAnsi="Tahoma" w:cs="Tahoma"/>
          <w:sz w:val="20"/>
          <w:szCs w:val="20"/>
        </w:rPr>
      </w:pPr>
      <w:r>
        <w:rPr>
          <w:rFonts w:ascii="Tahoma" w:hAnsi="Tahoma" w:cs="Tahoma"/>
          <w:sz w:val="20"/>
          <w:szCs w:val="20"/>
        </w:rPr>
        <w:t>Wykonawca zabezpieczy przerwane roboty w zakresie obustronnie uzgodnionym na koszt tej strony, z której winy nastąpiło odstąpienie od umowy</w:t>
      </w:r>
    </w:p>
    <w:p w:rsidR="00ED04D2" w:rsidRDefault="00ED04D2" w:rsidP="00ED04D2">
      <w:pPr>
        <w:pStyle w:val="Tekstpodstawowy2"/>
        <w:numPr>
          <w:ilvl w:val="0"/>
          <w:numId w:val="38"/>
        </w:numPr>
        <w:spacing w:after="0" w:line="240" w:lineRule="auto"/>
        <w:contextualSpacing/>
        <w:jc w:val="both"/>
        <w:rPr>
          <w:rFonts w:ascii="Tahoma" w:hAnsi="Tahoma" w:cs="Tahoma"/>
          <w:sz w:val="20"/>
          <w:szCs w:val="20"/>
        </w:rPr>
      </w:pPr>
      <w:r>
        <w:rPr>
          <w:rFonts w:ascii="Tahoma" w:hAnsi="Tahoma" w:cs="Tahoma"/>
          <w:sz w:val="20"/>
          <w:szCs w:val="20"/>
        </w:rPr>
        <w:t>Wykonawca zgłosi do dokonania przez Zamawiającego odbiór robót przerwanych oraz robót zabezpieczających.</w:t>
      </w:r>
    </w:p>
    <w:p w:rsidR="00E53FDD" w:rsidRPr="00850915" w:rsidRDefault="00E53FDD" w:rsidP="00ED04D2">
      <w:pPr>
        <w:pStyle w:val="Tekstpodstawowy2"/>
        <w:spacing w:after="0" w:line="240" w:lineRule="auto"/>
        <w:ind w:left="426" w:hanging="426"/>
        <w:contextualSpacing/>
        <w:jc w:val="both"/>
        <w:rPr>
          <w:rFonts w:ascii="Tahoma" w:hAnsi="Tahoma" w:cs="Tahoma"/>
          <w:sz w:val="20"/>
          <w:szCs w:val="20"/>
        </w:rPr>
      </w:pPr>
      <w:r>
        <w:rPr>
          <w:rFonts w:ascii="Tahoma" w:hAnsi="Tahoma" w:cs="Tahoma"/>
          <w:sz w:val="20"/>
          <w:szCs w:val="20"/>
        </w:rPr>
        <w:t xml:space="preserve"> </w:t>
      </w: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886469">
        <w:rPr>
          <w:rFonts w:ascii="Tahoma" w:hAnsi="Tahoma" w:cs="Tahoma"/>
          <w:b/>
          <w:sz w:val="20"/>
          <w:szCs w:val="20"/>
        </w:rPr>
        <w:t>4</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Default="004716B7" w:rsidP="00322499">
      <w:pPr>
        <w:pStyle w:val="Tekstpodstawowy2"/>
        <w:numPr>
          <w:ilvl w:val="0"/>
          <w:numId w:val="2"/>
        </w:numPr>
        <w:spacing w:after="0" w:line="240" w:lineRule="auto"/>
        <w:ind w:left="360"/>
        <w:contextualSpacing/>
        <w:jc w:val="both"/>
        <w:rPr>
          <w:rFonts w:ascii="Tahoma" w:hAnsi="Tahoma" w:cs="Tahoma"/>
          <w:sz w:val="20"/>
          <w:szCs w:val="20"/>
        </w:rPr>
      </w:pPr>
      <w:r w:rsidRPr="00850915">
        <w:rPr>
          <w:rFonts w:ascii="Tahoma" w:hAnsi="Tahoma" w:cs="Tahoma"/>
          <w:sz w:val="20"/>
          <w:szCs w:val="20"/>
        </w:rPr>
        <w:t>Zmiana postanowień zawartej umowy może nastąpić za zgodą obu stron wyrażoną na piśmie pod rygorem nieważności takiej zmiany.</w:t>
      </w:r>
    </w:p>
    <w:p w:rsidR="004716B7" w:rsidRDefault="004716B7" w:rsidP="00322499">
      <w:pPr>
        <w:pStyle w:val="Tekstpodstawowy2"/>
        <w:numPr>
          <w:ilvl w:val="0"/>
          <w:numId w:val="2"/>
        </w:numPr>
        <w:spacing w:after="0" w:line="240" w:lineRule="auto"/>
        <w:ind w:left="360"/>
        <w:contextualSpacing/>
        <w:jc w:val="both"/>
        <w:rPr>
          <w:rFonts w:ascii="Tahoma" w:hAnsi="Tahoma" w:cs="Tahoma"/>
          <w:sz w:val="20"/>
          <w:szCs w:val="20"/>
        </w:rPr>
      </w:pPr>
      <w:r w:rsidRPr="00850915">
        <w:rPr>
          <w:rFonts w:ascii="Tahoma" w:hAnsi="Tahoma" w:cs="Tahoma"/>
          <w:sz w:val="20"/>
          <w:szCs w:val="20"/>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413F84" w:rsidRPr="00413F84" w:rsidRDefault="00413F84" w:rsidP="00322499">
      <w:pPr>
        <w:pStyle w:val="Akapitzlist"/>
        <w:numPr>
          <w:ilvl w:val="0"/>
          <w:numId w:val="2"/>
        </w:numPr>
        <w:autoSpaceDE w:val="0"/>
        <w:autoSpaceDN w:val="0"/>
        <w:adjustRightInd w:val="0"/>
        <w:spacing w:line="240" w:lineRule="auto"/>
        <w:ind w:left="360"/>
        <w:jc w:val="both"/>
        <w:rPr>
          <w:rFonts w:ascii="Tahoma" w:hAnsi="Tahoma" w:cs="Tahoma"/>
          <w:sz w:val="20"/>
          <w:szCs w:val="20"/>
        </w:rPr>
      </w:pPr>
      <w:r w:rsidRPr="00413F84">
        <w:rPr>
          <w:rFonts w:ascii="Tahoma" w:hAnsi="Tahoma" w:cs="Tahoma"/>
          <w:sz w:val="20"/>
          <w:szCs w:val="20"/>
        </w:rPr>
        <w:t>Zgodnie z art. 144 ustawy,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ED04D2" w:rsidRPr="00ED04D2" w:rsidRDefault="00ED04D2" w:rsidP="00ED04D2">
      <w:pPr>
        <w:autoSpaceDE w:val="0"/>
        <w:autoSpaceDN w:val="0"/>
        <w:adjustRightInd w:val="0"/>
        <w:spacing w:line="240" w:lineRule="auto"/>
        <w:jc w:val="both"/>
        <w:rPr>
          <w:rFonts w:ascii="Tahoma" w:hAnsi="Tahoma" w:cs="Tahoma"/>
          <w:sz w:val="20"/>
          <w:szCs w:val="20"/>
          <w:u w:val="single"/>
        </w:rPr>
      </w:pPr>
      <w:r w:rsidRPr="00ED04D2">
        <w:rPr>
          <w:rFonts w:ascii="Tahoma" w:hAnsi="Tahoma" w:cs="Tahoma"/>
          <w:sz w:val="20"/>
          <w:szCs w:val="20"/>
          <w:u w:val="single"/>
        </w:rPr>
        <w:t>Zmiana terminu realizacji przedmiotu umowy.</w:t>
      </w:r>
    </w:p>
    <w:p w:rsidR="00ED04D2" w:rsidRPr="00ED04D2" w:rsidRDefault="00ED04D2" w:rsidP="00ED04D2">
      <w:pPr>
        <w:pStyle w:val="Akapitzlist"/>
        <w:autoSpaceDE w:val="0"/>
        <w:autoSpaceDN w:val="0"/>
        <w:adjustRightInd w:val="0"/>
        <w:spacing w:line="240" w:lineRule="auto"/>
        <w:jc w:val="both"/>
        <w:rPr>
          <w:rFonts w:ascii="Tahoma" w:hAnsi="Tahoma" w:cs="Tahoma"/>
          <w:sz w:val="20"/>
          <w:szCs w:val="20"/>
        </w:rPr>
      </w:pPr>
      <w:r w:rsidRPr="00ED04D2">
        <w:rPr>
          <w:rFonts w:ascii="Tahoma" w:hAnsi="Tahoma" w:cs="Tahoma"/>
          <w:sz w:val="20"/>
          <w:szCs w:val="20"/>
        </w:rPr>
        <w:t>1) Zmiany spowodowane warunkami atmosferycznymi, w szczególności klęski żywiołowe, warunki atmosferyczne uniemożliwiające prowadzenie robót budowlanych, przeprowadzanie prób i sprawdzeń, dokonywanie odbiorów.</w:t>
      </w:r>
    </w:p>
    <w:p w:rsidR="00ED04D2" w:rsidRPr="00ED04D2" w:rsidRDefault="00ED04D2" w:rsidP="00ED04D2">
      <w:pPr>
        <w:pStyle w:val="Akapitzlist"/>
        <w:autoSpaceDE w:val="0"/>
        <w:autoSpaceDN w:val="0"/>
        <w:adjustRightInd w:val="0"/>
        <w:spacing w:line="240" w:lineRule="auto"/>
        <w:jc w:val="both"/>
        <w:rPr>
          <w:rFonts w:ascii="Tahoma" w:hAnsi="Tahoma" w:cs="Tahoma"/>
          <w:sz w:val="20"/>
          <w:szCs w:val="20"/>
        </w:rPr>
      </w:pPr>
      <w:r w:rsidRPr="00ED04D2">
        <w:rPr>
          <w:rFonts w:ascii="Tahoma" w:hAnsi="Tahoma" w:cs="Tahoma"/>
          <w:sz w:val="20"/>
          <w:szCs w:val="20"/>
        </w:rPr>
        <w:t>2) Zmiany będące następstwem okoliczności leżących po stronie Zamawiającego, w szczególności wstrzymanie robót przez Zamawiającego</w:t>
      </w:r>
      <w:r w:rsidR="0008702F">
        <w:rPr>
          <w:rFonts w:ascii="Tahoma" w:hAnsi="Tahoma" w:cs="Tahoma"/>
          <w:sz w:val="20"/>
          <w:szCs w:val="20"/>
        </w:rPr>
        <w:t xml:space="preserve"> z przyczyn niezależnych od Wykonawcy</w:t>
      </w:r>
      <w:r w:rsidRPr="00ED04D2">
        <w:rPr>
          <w:rFonts w:ascii="Tahoma" w:hAnsi="Tahoma" w:cs="Tahoma"/>
          <w:sz w:val="20"/>
          <w:szCs w:val="20"/>
        </w:rPr>
        <w:t xml:space="preserve">, braki lub wady w dokumentacji projektowej lub innych dokumentach budowy, </w:t>
      </w:r>
    </w:p>
    <w:p w:rsidR="00ED04D2" w:rsidRPr="00ED04D2" w:rsidRDefault="00ED04D2" w:rsidP="00ED04D2">
      <w:pPr>
        <w:pStyle w:val="Akapitzlist"/>
        <w:autoSpaceDE w:val="0"/>
        <w:autoSpaceDN w:val="0"/>
        <w:adjustRightInd w:val="0"/>
        <w:spacing w:line="240" w:lineRule="auto"/>
        <w:jc w:val="both"/>
        <w:rPr>
          <w:rFonts w:ascii="Tahoma" w:hAnsi="Tahoma" w:cs="Tahoma"/>
          <w:sz w:val="20"/>
          <w:szCs w:val="20"/>
        </w:rPr>
      </w:pPr>
      <w:r w:rsidRPr="00ED04D2">
        <w:rPr>
          <w:rFonts w:ascii="Tahoma" w:hAnsi="Tahoma" w:cs="Tahoma"/>
          <w:sz w:val="20"/>
          <w:szCs w:val="20"/>
        </w:rPr>
        <w:t>3) Wystąpienie przerw w wykonaniu robót z przyczyn niezależnych od Wykonawcy</w:t>
      </w:r>
    </w:p>
    <w:p w:rsidR="00ED04D2" w:rsidRPr="00ED04D2" w:rsidRDefault="00ED04D2" w:rsidP="00ED04D2">
      <w:pPr>
        <w:pStyle w:val="Akapitzlist"/>
        <w:autoSpaceDE w:val="0"/>
        <w:autoSpaceDN w:val="0"/>
        <w:adjustRightInd w:val="0"/>
        <w:spacing w:line="240" w:lineRule="auto"/>
        <w:jc w:val="both"/>
        <w:rPr>
          <w:rFonts w:ascii="Tahoma" w:hAnsi="Tahoma" w:cs="Tahoma"/>
          <w:sz w:val="20"/>
          <w:szCs w:val="20"/>
        </w:rPr>
      </w:pPr>
      <w:r w:rsidRPr="00ED04D2">
        <w:rPr>
          <w:rFonts w:ascii="Tahoma" w:hAnsi="Tahoma" w:cs="Tahoma"/>
          <w:sz w:val="20"/>
          <w:szCs w:val="20"/>
        </w:rPr>
        <w:lastRenderedPageBreak/>
        <w:t xml:space="preserve">4) Wystąpienie konieczności wykonania zamówienia dodatkowego w rozumieniu art. 67 ust. 1 </w:t>
      </w:r>
      <w:proofErr w:type="spellStart"/>
      <w:r w:rsidRPr="00ED04D2">
        <w:rPr>
          <w:rFonts w:ascii="Tahoma" w:hAnsi="Tahoma" w:cs="Tahoma"/>
          <w:sz w:val="20"/>
          <w:szCs w:val="20"/>
        </w:rPr>
        <w:t>pkt</w:t>
      </w:r>
      <w:proofErr w:type="spellEnd"/>
      <w:r w:rsidRPr="00ED04D2">
        <w:rPr>
          <w:rFonts w:ascii="Tahoma" w:hAnsi="Tahoma" w:cs="Tahoma"/>
          <w:sz w:val="20"/>
          <w:szCs w:val="20"/>
        </w:rPr>
        <w:t xml:space="preserve"> 5 ustawy Prawo zamówień publicznych, którego realizacja będzie miała wpływ na termin wykonania przedmiotu umowy.</w:t>
      </w:r>
    </w:p>
    <w:p w:rsidR="00ED04D2" w:rsidRPr="00ED04D2" w:rsidRDefault="00ED04D2" w:rsidP="00ED04D2">
      <w:pPr>
        <w:pStyle w:val="Akapitzlist"/>
        <w:autoSpaceDE w:val="0"/>
        <w:autoSpaceDN w:val="0"/>
        <w:adjustRightInd w:val="0"/>
        <w:spacing w:line="240" w:lineRule="auto"/>
        <w:jc w:val="both"/>
        <w:rPr>
          <w:rFonts w:ascii="Tahoma" w:hAnsi="Tahoma" w:cs="Tahoma"/>
          <w:sz w:val="20"/>
          <w:szCs w:val="20"/>
        </w:rPr>
      </w:pPr>
      <w:r w:rsidRPr="00ED04D2">
        <w:rPr>
          <w:rFonts w:ascii="Tahoma" w:hAnsi="Tahoma" w:cs="Tahoma"/>
          <w:sz w:val="20"/>
          <w:szCs w:val="20"/>
        </w:rPr>
        <w:t>W przypadku wystąpienia którejkolwiek z w/w okoliczności, termin wykonania umowy może ulec odpowiedniemu przedłużeniu, o czas niezbędny do zakończenia wykonywania jej przedmiotu w sposób należyty, nie dłużej jednak niż o okres trwania tych okoliczności. Zmiany dokonuje się na podstawie aneksu do umowy.</w:t>
      </w:r>
    </w:p>
    <w:p w:rsidR="00ED04D2" w:rsidRPr="00ED04D2" w:rsidRDefault="00ED04D2" w:rsidP="00ED04D2">
      <w:pPr>
        <w:autoSpaceDE w:val="0"/>
        <w:autoSpaceDN w:val="0"/>
        <w:adjustRightInd w:val="0"/>
        <w:spacing w:line="240" w:lineRule="auto"/>
        <w:jc w:val="both"/>
        <w:rPr>
          <w:rFonts w:ascii="Tahoma" w:hAnsi="Tahoma" w:cs="Tahoma"/>
          <w:sz w:val="20"/>
          <w:szCs w:val="20"/>
        </w:rPr>
      </w:pPr>
      <w:r w:rsidRPr="00ED04D2">
        <w:rPr>
          <w:rFonts w:ascii="Tahoma" w:hAnsi="Tahoma" w:cs="Tahoma"/>
          <w:sz w:val="20"/>
          <w:szCs w:val="20"/>
          <w:u w:val="single"/>
        </w:rPr>
        <w:t xml:space="preserve">Zmiana podwykonawców lub powierzenie podwykonawcy realizacji części zamówienia </w:t>
      </w:r>
      <w:r w:rsidRPr="00ED04D2">
        <w:rPr>
          <w:rFonts w:ascii="Tahoma" w:hAnsi="Tahoma" w:cs="Tahoma"/>
          <w:sz w:val="20"/>
          <w:szCs w:val="20"/>
        </w:rPr>
        <w:t>w sytuacji, gdy wykonawca w ofercie zobowiązał się samodzielnie realizować zamówienie.</w:t>
      </w:r>
    </w:p>
    <w:p w:rsidR="00ED04D2" w:rsidRDefault="00ED04D2" w:rsidP="00ED04D2">
      <w:pPr>
        <w:autoSpaceDE w:val="0"/>
        <w:autoSpaceDN w:val="0"/>
        <w:adjustRightInd w:val="0"/>
        <w:spacing w:line="240" w:lineRule="auto"/>
        <w:jc w:val="both"/>
        <w:rPr>
          <w:rFonts w:ascii="Tahoma" w:hAnsi="Tahoma" w:cs="Tahoma"/>
          <w:sz w:val="20"/>
          <w:szCs w:val="20"/>
        </w:rPr>
      </w:pPr>
      <w:r w:rsidRPr="00ED04D2">
        <w:rPr>
          <w:rFonts w:ascii="Tahoma" w:hAnsi="Tahoma" w:cs="Tahoma"/>
          <w:sz w:val="20"/>
          <w:szCs w:val="20"/>
          <w:u w:val="single"/>
        </w:rPr>
        <w:t>Zmiana osób nadzorujących wykonanie przedmiotu umowy</w:t>
      </w:r>
      <w:r w:rsidRPr="00ED04D2">
        <w:rPr>
          <w:rFonts w:ascii="Tahoma" w:hAnsi="Tahoma" w:cs="Tahoma"/>
          <w:sz w:val="20"/>
          <w:szCs w:val="20"/>
        </w:rPr>
        <w:t xml:space="preserve">, jeżeli wystąpią okoliczności powodujące, że wskazane w umowie osoby nie mogą pełnić swoich funkcji. </w:t>
      </w:r>
    </w:p>
    <w:p w:rsidR="0008702F" w:rsidRPr="0008702F" w:rsidRDefault="0008702F" w:rsidP="0008702F">
      <w:pPr>
        <w:pStyle w:val="Tekstpodstawowy2"/>
        <w:spacing w:after="0" w:line="100" w:lineRule="atLeast"/>
        <w:jc w:val="both"/>
      </w:pPr>
      <w:r w:rsidRPr="0008702F">
        <w:rPr>
          <w:rFonts w:ascii="Tahoma" w:hAnsi="Tahoma" w:cs="Tahoma"/>
          <w:sz w:val="20"/>
          <w:szCs w:val="20"/>
          <w:u w:val="single"/>
        </w:rPr>
        <w:t xml:space="preserve">Zmiana wynagrodzenia ryczałtowego ceny brutto z uwzględnieniem zmiany stawek </w:t>
      </w:r>
      <w:r w:rsidRPr="0008702F">
        <w:rPr>
          <w:rFonts w:ascii="Tahoma" w:hAnsi="Tahoma" w:cs="Tahoma"/>
          <w:sz w:val="20"/>
          <w:szCs w:val="20"/>
        </w:rPr>
        <w:t>VAT, jeżeli nastąpi zmiana przepisu dotyczącego wysokości stawki podatku od towarów i usług VAT, o której mowa w §  7 ust. 6 umowy.</w:t>
      </w:r>
    </w:p>
    <w:p w:rsidR="0008702F" w:rsidRPr="0008702F" w:rsidRDefault="0008702F" w:rsidP="0008702F">
      <w:pPr>
        <w:pStyle w:val="Domylnie"/>
        <w:spacing w:line="100" w:lineRule="atLeast"/>
        <w:jc w:val="both"/>
      </w:pPr>
      <w:r w:rsidRPr="0008702F">
        <w:rPr>
          <w:rFonts w:ascii="Tahoma" w:hAnsi="Tahoma" w:cs="Tahoma"/>
          <w:sz w:val="20"/>
          <w:szCs w:val="20"/>
        </w:rPr>
        <w:t>4. Zmiany do umowy wprowadza się aneksem zawartym na piśmie pod rygorem nieważności.</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886469">
        <w:rPr>
          <w:rFonts w:ascii="Tahoma" w:hAnsi="Tahoma" w:cs="Tahoma"/>
          <w:b/>
          <w:sz w:val="20"/>
          <w:szCs w:val="20"/>
        </w:rPr>
        <w:t>5</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322499">
      <w:pPr>
        <w:pStyle w:val="Tekstpodstawowy2"/>
        <w:numPr>
          <w:ilvl w:val="0"/>
          <w:numId w:val="3"/>
        </w:numPr>
        <w:spacing w:after="0" w:line="240" w:lineRule="auto"/>
        <w:contextualSpacing/>
        <w:jc w:val="both"/>
        <w:rPr>
          <w:rFonts w:ascii="Tahoma" w:hAnsi="Tahoma" w:cs="Tahoma"/>
          <w:b/>
          <w:sz w:val="20"/>
          <w:szCs w:val="20"/>
        </w:rPr>
      </w:pPr>
      <w:r w:rsidRPr="00850915">
        <w:rPr>
          <w:rFonts w:ascii="Tahoma" w:hAnsi="Tahoma" w:cs="Tahoma"/>
          <w:sz w:val="20"/>
          <w:szCs w:val="20"/>
        </w:rPr>
        <w:t>W razie powstania sporu na tle wykonania niniejszej umowy o wykonanie robót w sprawie zamówienia publicznego Wykonawca jest zobowiązany przede wszystkim do wyczerpania drogi postępowania reklamacyjnego.</w:t>
      </w:r>
    </w:p>
    <w:p w:rsidR="004716B7" w:rsidRPr="00850915" w:rsidRDefault="004716B7" w:rsidP="00322499">
      <w:pPr>
        <w:pStyle w:val="Tekstpodstawowy2"/>
        <w:numPr>
          <w:ilvl w:val="0"/>
          <w:numId w:val="3"/>
        </w:numPr>
        <w:spacing w:after="0" w:line="240" w:lineRule="auto"/>
        <w:contextualSpacing/>
        <w:jc w:val="both"/>
        <w:rPr>
          <w:rFonts w:ascii="Tahoma" w:hAnsi="Tahoma" w:cs="Tahoma"/>
          <w:b/>
          <w:sz w:val="20"/>
          <w:szCs w:val="20"/>
        </w:rPr>
      </w:pPr>
      <w:r w:rsidRPr="00850915">
        <w:rPr>
          <w:rFonts w:ascii="Tahoma" w:hAnsi="Tahoma" w:cs="Tahoma"/>
          <w:sz w:val="20"/>
          <w:szCs w:val="20"/>
        </w:rPr>
        <w:t>Reklamację wykonuje się poprzez skierowanie konkretnego roszczenia do Zamawiającego.</w:t>
      </w:r>
    </w:p>
    <w:p w:rsidR="004716B7" w:rsidRPr="00850915" w:rsidRDefault="004716B7" w:rsidP="00322499">
      <w:pPr>
        <w:pStyle w:val="Tekstpodstawowy2"/>
        <w:numPr>
          <w:ilvl w:val="0"/>
          <w:numId w:val="3"/>
        </w:numPr>
        <w:spacing w:after="0" w:line="240" w:lineRule="auto"/>
        <w:contextualSpacing/>
        <w:jc w:val="both"/>
        <w:rPr>
          <w:rFonts w:ascii="Tahoma" w:hAnsi="Tahoma" w:cs="Tahoma"/>
          <w:b/>
          <w:sz w:val="20"/>
          <w:szCs w:val="20"/>
        </w:rPr>
      </w:pPr>
      <w:r w:rsidRPr="00850915">
        <w:rPr>
          <w:rFonts w:ascii="Tahoma" w:hAnsi="Tahoma" w:cs="Tahoma"/>
          <w:sz w:val="20"/>
          <w:szCs w:val="20"/>
        </w:rPr>
        <w:t>Zamawiający ma obowiązek do pisemnego ustosunkowania się do zgłoszonego przez Wykonawcę roszczenia w terminie 21 dni od daty zgłoszenia roszczenia.</w:t>
      </w:r>
    </w:p>
    <w:p w:rsidR="004716B7" w:rsidRPr="00850915" w:rsidRDefault="004716B7" w:rsidP="00322499">
      <w:pPr>
        <w:pStyle w:val="Tekstpodstawowy2"/>
        <w:numPr>
          <w:ilvl w:val="0"/>
          <w:numId w:val="3"/>
        </w:numPr>
        <w:spacing w:after="0" w:line="240" w:lineRule="auto"/>
        <w:contextualSpacing/>
        <w:jc w:val="both"/>
        <w:rPr>
          <w:rFonts w:ascii="Tahoma" w:hAnsi="Tahoma" w:cs="Tahoma"/>
          <w:b/>
          <w:sz w:val="20"/>
          <w:szCs w:val="20"/>
        </w:rPr>
      </w:pPr>
      <w:r w:rsidRPr="00850915">
        <w:rPr>
          <w:rFonts w:ascii="Tahoma" w:hAnsi="Tahoma" w:cs="Tahoma"/>
          <w:sz w:val="20"/>
          <w:szCs w:val="20"/>
        </w:rPr>
        <w:t>Właściwym do rozpoznania sporów wynikłych na tle realizacji niniejszej umowy jest Sąd właściwy dla siedziby Zamawiającego.</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886469">
        <w:rPr>
          <w:rFonts w:ascii="Tahoma" w:hAnsi="Tahoma" w:cs="Tahoma"/>
          <w:b/>
          <w:sz w:val="20"/>
          <w:szCs w:val="20"/>
        </w:rPr>
        <w:t>6</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322499">
      <w:pPr>
        <w:pStyle w:val="Tekstpodstawowy2"/>
        <w:numPr>
          <w:ilvl w:val="0"/>
          <w:numId w:val="4"/>
        </w:numPr>
        <w:spacing w:after="0" w:line="240" w:lineRule="auto"/>
        <w:contextualSpacing/>
        <w:jc w:val="both"/>
        <w:rPr>
          <w:rFonts w:ascii="Tahoma" w:hAnsi="Tahoma" w:cs="Tahoma"/>
          <w:sz w:val="20"/>
          <w:szCs w:val="20"/>
        </w:rPr>
      </w:pPr>
      <w:r w:rsidRPr="00850915">
        <w:rPr>
          <w:rFonts w:ascii="Tahoma" w:hAnsi="Tahoma" w:cs="Tahoma"/>
          <w:sz w:val="20"/>
          <w:szCs w:val="20"/>
        </w:rPr>
        <w:t>W sprawach nieuregulowanych niniejszą umową stosuje się przepisy kodeksu cywilnego.</w:t>
      </w:r>
    </w:p>
    <w:p w:rsidR="004716B7" w:rsidRPr="00850915" w:rsidRDefault="004716B7" w:rsidP="00322499">
      <w:pPr>
        <w:pStyle w:val="Tekstpodstawowy2"/>
        <w:numPr>
          <w:ilvl w:val="0"/>
          <w:numId w:val="4"/>
        </w:numPr>
        <w:spacing w:after="0" w:line="240" w:lineRule="auto"/>
        <w:contextualSpacing/>
        <w:jc w:val="both"/>
        <w:rPr>
          <w:rFonts w:ascii="Tahoma" w:hAnsi="Tahoma" w:cs="Tahoma"/>
          <w:sz w:val="20"/>
          <w:szCs w:val="20"/>
        </w:rPr>
      </w:pPr>
      <w:r w:rsidRPr="00850915">
        <w:rPr>
          <w:rFonts w:ascii="Tahoma" w:hAnsi="Tahoma" w:cs="Tahoma"/>
          <w:sz w:val="20"/>
          <w:szCs w:val="20"/>
        </w:rPr>
        <w:t>Ewentualne spory wynikłe na tle niniejszej umowy rozstrzygać będzie właściwy dla Zamawiającego sąd.</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886469">
        <w:rPr>
          <w:rFonts w:ascii="Tahoma" w:hAnsi="Tahoma" w:cs="Tahoma"/>
          <w:b/>
          <w:sz w:val="20"/>
          <w:szCs w:val="20"/>
        </w:rPr>
        <w:t>7</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rPr>
          <w:rFonts w:ascii="Tahoma" w:hAnsi="Tahoma" w:cs="Tahoma"/>
          <w:sz w:val="20"/>
          <w:szCs w:val="20"/>
        </w:rPr>
      </w:pPr>
      <w:r w:rsidRPr="00850915">
        <w:rPr>
          <w:rFonts w:ascii="Tahoma" w:hAnsi="Tahoma" w:cs="Tahoma"/>
          <w:sz w:val="20"/>
          <w:szCs w:val="20"/>
        </w:rPr>
        <w:t>Umowę niniejszą  sporządza się w 2 jednobrzmiących egzemplarzach po 1 egzemplarzu dla każdej ze stron.</w:t>
      </w:r>
    </w:p>
    <w:p w:rsidR="004716B7" w:rsidRPr="008F18B6" w:rsidRDefault="004716B7" w:rsidP="004716B7">
      <w:pPr>
        <w:pStyle w:val="Tekstpodstawowy2"/>
        <w:spacing w:after="0" w:line="240" w:lineRule="auto"/>
        <w:contextualSpacing/>
        <w:rPr>
          <w:rFonts w:ascii="Tahoma" w:hAnsi="Tahoma" w:cs="Tahoma"/>
          <w:sz w:val="16"/>
          <w:szCs w:val="16"/>
        </w:rPr>
      </w:pP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ind w:firstLine="708"/>
        <w:contextualSpacing/>
        <w:jc w:val="center"/>
        <w:rPr>
          <w:rFonts w:ascii="Tahoma" w:hAnsi="Tahoma" w:cs="Tahoma"/>
          <w:sz w:val="20"/>
          <w:szCs w:val="20"/>
        </w:rPr>
      </w:pPr>
      <w:r w:rsidRPr="00850915">
        <w:rPr>
          <w:rFonts w:ascii="Tahoma" w:hAnsi="Tahoma" w:cs="Tahoma"/>
          <w:b/>
          <w:sz w:val="20"/>
          <w:szCs w:val="20"/>
        </w:rPr>
        <w:t>WYKONAWCA:</w:t>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t xml:space="preserve">        ZAMAWIAJĄCY:</w:t>
      </w:r>
    </w:p>
    <w:p w:rsidR="005B12C5" w:rsidRPr="00946849" w:rsidRDefault="005B12C5" w:rsidP="004716B7">
      <w:pPr>
        <w:spacing w:line="240" w:lineRule="auto"/>
        <w:contextualSpacing/>
        <w:jc w:val="center"/>
      </w:pPr>
    </w:p>
    <w:sectPr w:rsidR="005B12C5" w:rsidRPr="00946849" w:rsidSect="004716B7">
      <w:headerReference w:type="first" r:id="rId7"/>
      <w:pgSz w:w="11906" w:h="16838"/>
      <w:pgMar w:top="709" w:right="851" w:bottom="851" w:left="85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B9C" w:rsidRDefault="00EA2B9C" w:rsidP="003345C9">
      <w:pPr>
        <w:spacing w:line="240" w:lineRule="auto"/>
      </w:pPr>
      <w:r>
        <w:separator/>
      </w:r>
    </w:p>
  </w:endnote>
  <w:endnote w:type="continuationSeparator" w:id="0">
    <w:p w:rsidR="00EA2B9C" w:rsidRDefault="00EA2B9C" w:rsidP="003345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B9C" w:rsidRDefault="00EA2B9C" w:rsidP="003345C9">
      <w:pPr>
        <w:spacing w:line="240" w:lineRule="auto"/>
      </w:pPr>
      <w:r>
        <w:separator/>
      </w:r>
    </w:p>
  </w:footnote>
  <w:footnote w:type="continuationSeparator" w:id="0">
    <w:p w:rsidR="00EA2B9C" w:rsidRDefault="00EA2B9C" w:rsidP="003345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03" w:rsidRDefault="00482F4F">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350"/>
    <w:multiLevelType w:val="multilevel"/>
    <w:tmpl w:val="0415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2E94498"/>
    <w:multiLevelType w:val="hybridMultilevel"/>
    <w:tmpl w:val="ACC81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996777"/>
    <w:multiLevelType w:val="hybridMultilevel"/>
    <w:tmpl w:val="205E4146"/>
    <w:lvl w:ilvl="0" w:tplc="CBE6C652">
      <w:start w:val="1"/>
      <w:numFmt w:val="decimal"/>
      <w:lvlText w:val="%1."/>
      <w:lvlJc w:val="right"/>
      <w:pPr>
        <w:ind w:left="1080" w:hanging="360"/>
      </w:pPr>
      <w:rPr>
        <w:rFonts w:hint="default"/>
        <w:ker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003E99"/>
    <w:multiLevelType w:val="hybridMultilevel"/>
    <w:tmpl w:val="61E4D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F1CDA"/>
    <w:multiLevelType w:val="hybridMultilevel"/>
    <w:tmpl w:val="64B04C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B8F1B17"/>
    <w:multiLevelType w:val="hybridMultilevel"/>
    <w:tmpl w:val="D9B80252"/>
    <w:lvl w:ilvl="0" w:tplc="A8B83EE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ED5910"/>
    <w:multiLevelType w:val="hybridMultilevel"/>
    <w:tmpl w:val="EE8892E0"/>
    <w:lvl w:ilvl="0" w:tplc="B6DE08CC">
      <w:start w:val="1"/>
      <w:numFmt w:val="decimal"/>
      <w:lvlText w:val="%1."/>
      <w:lvlJc w:val="left"/>
      <w:pPr>
        <w:ind w:left="360" w:hanging="360"/>
      </w:pPr>
      <w:rPr>
        <w:rFonts w:ascii="Tahoma" w:hAnsi="Tahoma" w:cs="Tahoma"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393D21"/>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8">
    <w:nsid w:val="176B18E5"/>
    <w:multiLevelType w:val="hybridMultilevel"/>
    <w:tmpl w:val="D7F43320"/>
    <w:lvl w:ilvl="0" w:tplc="A8B83E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7DD1F90"/>
    <w:multiLevelType w:val="singleLevel"/>
    <w:tmpl w:val="0415000F"/>
    <w:lvl w:ilvl="0">
      <w:start w:val="1"/>
      <w:numFmt w:val="decimal"/>
      <w:lvlText w:val="%1."/>
      <w:lvlJc w:val="left"/>
      <w:pPr>
        <w:ind w:left="720" w:hanging="360"/>
      </w:pPr>
      <w:rPr>
        <w:rFonts w:hint="default"/>
      </w:rPr>
    </w:lvl>
  </w:abstractNum>
  <w:abstractNum w:abstractNumId="10">
    <w:nsid w:val="17FC54DF"/>
    <w:multiLevelType w:val="multilevel"/>
    <w:tmpl w:val="616AA9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AA5FB3"/>
    <w:multiLevelType w:val="hybridMultilevel"/>
    <w:tmpl w:val="32CC2260"/>
    <w:lvl w:ilvl="0" w:tplc="BF440F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8172F0"/>
    <w:multiLevelType w:val="hybridMultilevel"/>
    <w:tmpl w:val="06ECE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F824CD"/>
    <w:multiLevelType w:val="hybridMultilevel"/>
    <w:tmpl w:val="F6D859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CC79B7"/>
    <w:multiLevelType w:val="hybridMultilevel"/>
    <w:tmpl w:val="E54E91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5043B54"/>
    <w:multiLevelType w:val="hybridMultilevel"/>
    <w:tmpl w:val="973C71DE"/>
    <w:lvl w:ilvl="0" w:tplc="CBE6C652">
      <w:start w:val="1"/>
      <w:numFmt w:val="decimal"/>
      <w:lvlText w:val="%1."/>
      <w:lvlJc w:val="right"/>
      <w:pPr>
        <w:ind w:left="720" w:hanging="360"/>
      </w:pPr>
      <w:rPr>
        <w:rFonts w:hint="default"/>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221BF"/>
    <w:multiLevelType w:val="hybridMultilevel"/>
    <w:tmpl w:val="E4E0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243069"/>
    <w:multiLevelType w:val="hybridMultilevel"/>
    <w:tmpl w:val="E17AAC46"/>
    <w:lvl w:ilvl="0" w:tplc="A8B83E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33A6A5B"/>
    <w:multiLevelType w:val="hybridMultilevel"/>
    <w:tmpl w:val="E3FA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CA609D"/>
    <w:multiLevelType w:val="hybridMultilevel"/>
    <w:tmpl w:val="8160E672"/>
    <w:lvl w:ilvl="0" w:tplc="CBE6C652">
      <w:start w:val="1"/>
      <w:numFmt w:val="decimal"/>
      <w:lvlText w:val="%1."/>
      <w:lvlJc w:val="right"/>
      <w:pPr>
        <w:ind w:left="720" w:hanging="360"/>
      </w:pPr>
      <w:rPr>
        <w:rFonts w:hint="default"/>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0B6F6A"/>
    <w:multiLevelType w:val="multilevel"/>
    <w:tmpl w:val="0120613C"/>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1">
    <w:nsid w:val="39955613"/>
    <w:multiLevelType w:val="hybridMultilevel"/>
    <w:tmpl w:val="10AE4E7C"/>
    <w:lvl w:ilvl="0" w:tplc="CBE6C652">
      <w:start w:val="1"/>
      <w:numFmt w:val="decimal"/>
      <w:lvlText w:val="%1."/>
      <w:lvlJc w:val="right"/>
      <w:pPr>
        <w:ind w:left="360" w:hanging="360"/>
      </w:pPr>
      <w:rPr>
        <w:rFonts w:hint="default"/>
        <w:ker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A0E6EA5"/>
    <w:multiLevelType w:val="hybridMultilevel"/>
    <w:tmpl w:val="AF7E043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360870"/>
    <w:multiLevelType w:val="multilevel"/>
    <w:tmpl w:val="B30682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4">
    <w:nsid w:val="418F5050"/>
    <w:multiLevelType w:val="hybridMultilevel"/>
    <w:tmpl w:val="C8724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DD0F79"/>
    <w:multiLevelType w:val="hybridMultilevel"/>
    <w:tmpl w:val="9126FC6A"/>
    <w:lvl w:ilvl="0" w:tplc="BF440F88">
      <w:start w:val="1"/>
      <w:numFmt w:val="decimal"/>
      <w:lvlText w:val="%1."/>
      <w:lvlJc w:val="left"/>
      <w:pPr>
        <w:ind w:left="360" w:hanging="360"/>
      </w:pPr>
      <w:rPr>
        <w:rFonts w:hint="default"/>
        <w:b w:val="0"/>
        <w:kern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nsid w:val="46C11475"/>
    <w:multiLevelType w:val="hybridMultilevel"/>
    <w:tmpl w:val="A0846C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F03392"/>
    <w:multiLevelType w:val="hybridMultilevel"/>
    <w:tmpl w:val="E3FA76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9CB3BBE"/>
    <w:multiLevelType w:val="hybridMultilevel"/>
    <w:tmpl w:val="3E26B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B3B6D4A"/>
    <w:multiLevelType w:val="hybridMultilevel"/>
    <w:tmpl w:val="2E42E0AC"/>
    <w:lvl w:ilvl="0" w:tplc="CBE6C652">
      <w:start w:val="1"/>
      <w:numFmt w:val="decimal"/>
      <w:lvlText w:val="%1."/>
      <w:lvlJc w:val="right"/>
      <w:pPr>
        <w:ind w:left="360" w:hanging="360"/>
      </w:pPr>
      <w:rPr>
        <w:rFonts w:hint="default"/>
        <w:kern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CCA1FEE"/>
    <w:multiLevelType w:val="multilevel"/>
    <w:tmpl w:val="41C20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nsid w:val="4E2D5589"/>
    <w:multiLevelType w:val="singleLevel"/>
    <w:tmpl w:val="BF440F88"/>
    <w:lvl w:ilvl="0">
      <w:start w:val="1"/>
      <w:numFmt w:val="decimal"/>
      <w:lvlText w:val="%1."/>
      <w:lvlJc w:val="left"/>
      <w:pPr>
        <w:ind w:left="720" w:hanging="360"/>
      </w:pPr>
      <w:rPr>
        <w:b w:val="0"/>
      </w:rPr>
    </w:lvl>
  </w:abstractNum>
  <w:abstractNum w:abstractNumId="32">
    <w:nsid w:val="5BEC244F"/>
    <w:multiLevelType w:val="hybridMultilevel"/>
    <w:tmpl w:val="630A04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CE21E6E"/>
    <w:multiLevelType w:val="hybridMultilevel"/>
    <w:tmpl w:val="0302DD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457301"/>
    <w:multiLevelType w:val="hybridMultilevel"/>
    <w:tmpl w:val="3D263E20"/>
    <w:lvl w:ilvl="0" w:tplc="021EB2B8">
      <w:start w:val="1"/>
      <w:numFmt w:val="decimal"/>
      <w:lvlText w:val="%1."/>
      <w:lvlJc w:val="right"/>
      <w:pPr>
        <w:ind w:left="360" w:hanging="360"/>
      </w:pPr>
      <w:rPr>
        <w:rFonts w:hint="default"/>
        <w:b w:val="0"/>
        <w:ker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467026C"/>
    <w:multiLevelType w:val="singleLevel"/>
    <w:tmpl w:val="0415000F"/>
    <w:lvl w:ilvl="0">
      <w:start w:val="1"/>
      <w:numFmt w:val="decimal"/>
      <w:lvlText w:val="%1."/>
      <w:lvlJc w:val="left"/>
      <w:pPr>
        <w:tabs>
          <w:tab w:val="num" w:pos="360"/>
        </w:tabs>
        <w:ind w:left="360" w:hanging="360"/>
      </w:pPr>
    </w:lvl>
  </w:abstractNum>
  <w:abstractNum w:abstractNumId="36">
    <w:nsid w:val="663C6B9B"/>
    <w:multiLevelType w:val="hybridMultilevel"/>
    <w:tmpl w:val="C87E0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A4816AE"/>
    <w:multiLevelType w:val="multilevel"/>
    <w:tmpl w:val="8DDEEE90"/>
    <w:lvl w:ilvl="0">
      <w:start w:val="1"/>
      <w:numFmt w:val="lowerLetter"/>
      <w:lvlText w:val="%1)"/>
      <w:lvlJc w:val="left"/>
      <w:pPr>
        <w:tabs>
          <w:tab w:val="num" w:pos="1068"/>
        </w:tabs>
        <w:ind w:left="1068" w:hanging="360"/>
      </w:pPr>
    </w:lvl>
    <w:lvl w:ilvl="1">
      <w:start w:val="1"/>
      <w:numFmt w:val="lowerLetter"/>
      <w:lvlText w:val="%2."/>
      <w:lvlJc w:val="left"/>
      <w:pPr>
        <w:ind w:left="1013" w:hanging="360"/>
      </w:pPr>
    </w:lvl>
    <w:lvl w:ilvl="2">
      <w:start w:val="1"/>
      <w:numFmt w:val="lowerRoman"/>
      <w:lvlText w:val="%2.%3."/>
      <w:lvlJc w:val="right"/>
      <w:pPr>
        <w:ind w:left="1733" w:hanging="180"/>
      </w:pPr>
    </w:lvl>
    <w:lvl w:ilvl="3">
      <w:start w:val="1"/>
      <w:numFmt w:val="decimal"/>
      <w:lvlText w:val="%2.%3.%4."/>
      <w:lvlJc w:val="left"/>
      <w:pPr>
        <w:ind w:left="2453" w:hanging="360"/>
      </w:pPr>
    </w:lvl>
    <w:lvl w:ilvl="4">
      <w:start w:val="1"/>
      <w:numFmt w:val="lowerLetter"/>
      <w:lvlText w:val="%2.%3.%4.%5."/>
      <w:lvlJc w:val="left"/>
      <w:pPr>
        <w:ind w:left="3173" w:hanging="360"/>
      </w:pPr>
    </w:lvl>
    <w:lvl w:ilvl="5">
      <w:start w:val="1"/>
      <w:numFmt w:val="lowerRoman"/>
      <w:lvlText w:val="%2.%3.%4.%5.%6."/>
      <w:lvlJc w:val="right"/>
      <w:pPr>
        <w:ind w:left="3893" w:hanging="180"/>
      </w:pPr>
    </w:lvl>
    <w:lvl w:ilvl="6">
      <w:start w:val="1"/>
      <w:numFmt w:val="decimal"/>
      <w:lvlText w:val="%2.%3.%4.%5.%6.%7."/>
      <w:lvlJc w:val="left"/>
      <w:pPr>
        <w:ind w:left="4613" w:hanging="360"/>
      </w:pPr>
    </w:lvl>
    <w:lvl w:ilvl="7">
      <w:start w:val="1"/>
      <w:numFmt w:val="lowerLetter"/>
      <w:lvlText w:val="%2.%3.%4.%5.%6.%7.%8."/>
      <w:lvlJc w:val="left"/>
      <w:pPr>
        <w:ind w:left="5333" w:hanging="360"/>
      </w:pPr>
    </w:lvl>
    <w:lvl w:ilvl="8">
      <w:start w:val="1"/>
      <w:numFmt w:val="lowerRoman"/>
      <w:lvlText w:val="%2.%3.%4.%5.%6.%7.%8.%9."/>
      <w:lvlJc w:val="right"/>
      <w:pPr>
        <w:ind w:left="6053" w:hanging="180"/>
      </w:pPr>
    </w:lvl>
  </w:abstractNum>
  <w:abstractNum w:abstractNumId="38">
    <w:nsid w:val="6C3A3536"/>
    <w:multiLevelType w:val="hybridMultilevel"/>
    <w:tmpl w:val="2B2C8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9B609D"/>
    <w:multiLevelType w:val="hybridMultilevel"/>
    <w:tmpl w:val="58AAFC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7A37BA5"/>
    <w:multiLevelType w:val="hybridMultilevel"/>
    <w:tmpl w:val="652CB6CE"/>
    <w:lvl w:ilvl="0" w:tplc="6E1E16B2">
      <w:start w:val="5"/>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B757F77"/>
    <w:multiLevelType w:val="hybridMultilevel"/>
    <w:tmpl w:val="7E54D566"/>
    <w:lvl w:ilvl="0" w:tplc="0415000F">
      <w:start w:val="1"/>
      <w:numFmt w:val="decimal"/>
      <w:lvlText w:val="%1."/>
      <w:lvlJc w:val="left"/>
      <w:pPr>
        <w:ind w:left="360" w:hanging="360"/>
      </w:pPr>
      <w:rPr>
        <w:rFonts w:hint="default"/>
        <w:ker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F077898"/>
    <w:multiLevelType w:val="hybridMultilevel"/>
    <w:tmpl w:val="C254C4FA"/>
    <w:lvl w:ilvl="0" w:tplc="A8B83EE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num w:numId="1">
    <w:abstractNumId w:val="31"/>
  </w:num>
  <w:num w:numId="2">
    <w:abstractNumId w:val="9"/>
  </w:num>
  <w:num w:numId="3">
    <w:abstractNumId w:val="7"/>
  </w:num>
  <w:num w:numId="4">
    <w:abstractNumId w:val="35"/>
  </w:num>
  <w:num w:numId="5">
    <w:abstractNumId w:val="42"/>
  </w:num>
  <w:num w:numId="6">
    <w:abstractNumId w:val="36"/>
  </w:num>
  <w:num w:numId="7">
    <w:abstractNumId w:val="1"/>
  </w:num>
  <w:num w:numId="8">
    <w:abstractNumId w:val="33"/>
  </w:num>
  <w:num w:numId="9">
    <w:abstractNumId w:val="16"/>
  </w:num>
  <w:num w:numId="10">
    <w:abstractNumId w:val="8"/>
  </w:num>
  <w:num w:numId="11">
    <w:abstractNumId w:val="41"/>
  </w:num>
  <w:num w:numId="12">
    <w:abstractNumId w:val="0"/>
  </w:num>
  <w:num w:numId="13">
    <w:abstractNumId w:val="39"/>
  </w:num>
  <w:num w:numId="14">
    <w:abstractNumId w:val="26"/>
  </w:num>
  <w:num w:numId="15">
    <w:abstractNumId w:val="3"/>
  </w:num>
  <w:num w:numId="16">
    <w:abstractNumId w:val="32"/>
  </w:num>
  <w:num w:numId="17">
    <w:abstractNumId w:val="14"/>
  </w:num>
  <w:num w:numId="18">
    <w:abstractNumId w:val="17"/>
  </w:num>
  <w:num w:numId="19">
    <w:abstractNumId w:val="2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18"/>
  </w:num>
  <w:num w:numId="24">
    <w:abstractNumId w:val="6"/>
  </w:num>
  <w:num w:numId="25">
    <w:abstractNumId w:val="13"/>
  </w:num>
  <w:num w:numId="26">
    <w:abstractNumId w:val="12"/>
  </w:num>
  <w:num w:numId="27">
    <w:abstractNumId w:val="40"/>
  </w:num>
  <w:num w:numId="28">
    <w:abstractNumId w:val="29"/>
  </w:num>
  <w:num w:numId="29">
    <w:abstractNumId w:val="19"/>
  </w:num>
  <w:num w:numId="30">
    <w:abstractNumId w:val="34"/>
  </w:num>
  <w:num w:numId="31">
    <w:abstractNumId w:val="38"/>
  </w:num>
  <w:num w:numId="32">
    <w:abstractNumId w:val="21"/>
  </w:num>
  <w:num w:numId="33">
    <w:abstractNumId w:val="15"/>
  </w:num>
  <w:num w:numId="34">
    <w:abstractNumId w:val="2"/>
  </w:num>
  <w:num w:numId="35">
    <w:abstractNumId w:val="5"/>
  </w:num>
  <w:num w:numId="36">
    <w:abstractNumId w:val="25"/>
  </w:num>
  <w:num w:numId="37">
    <w:abstractNumId w:val="11"/>
  </w:num>
  <w:num w:numId="38">
    <w:abstractNumId w:val="24"/>
  </w:num>
  <w:num w:numId="39">
    <w:abstractNumId w:val="23"/>
  </w:num>
  <w:num w:numId="40">
    <w:abstractNumId w:val="30"/>
  </w:num>
  <w:num w:numId="41">
    <w:abstractNumId w:val="20"/>
  </w:num>
  <w:num w:numId="42">
    <w:abstractNumId w:val="37"/>
  </w:num>
  <w:num w:numId="43">
    <w:abstractNumId w:val="27"/>
  </w:num>
  <w:num w:numId="44">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5778"/>
  </w:hdrShapeDefaults>
  <w:footnotePr>
    <w:footnote w:id="-1"/>
    <w:footnote w:id="0"/>
  </w:footnotePr>
  <w:endnotePr>
    <w:endnote w:id="-1"/>
    <w:endnote w:id="0"/>
  </w:endnotePr>
  <w:compat/>
  <w:rsids>
    <w:rsidRoot w:val="003345C9"/>
    <w:rsid w:val="00022466"/>
    <w:rsid w:val="000316F7"/>
    <w:rsid w:val="000368C5"/>
    <w:rsid w:val="00062091"/>
    <w:rsid w:val="000647C4"/>
    <w:rsid w:val="000728EB"/>
    <w:rsid w:val="0007699C"/>
    <w:rsid w:val="0008702F"/>
    <w:rsid w:val="000C1C77"/>
    <w:rsid w:val="000D2E9B"/>
    <w:rsid w:val="000E4DD6"/>
    <w:rsid w:val="001178DC"/>
    <w:rsid w:val="00124E60"/>
    <w:rsid w:val="001542D6"/>
    <w:rsid w:val="00192ABB"/>
    <w:rsid w:val="001A0491"/>
    <w:rsid w:val="001A4BA8"/>
    <w:rsid w:val="001C09B3"/>
    <w:rsid w:val="001C3886"/>
    <w:rsid w:val="001D001C"/>
    <w:rsid w:val="001D5C60"/>
    <w:rsid w:val="001D6196"/>
    <w:rsid w:val="00203E87"/>
    <w:rsid w:val="002449FA"/>
    <w:rsid w:val="002B0C08"/>
    <w:rsid w:val="002B2295"/>
    <w:rsid w:val="002D1133"/>
    <w:rsid w:val="002D2150"/>
    <w:rsid w:val="00322499"/>
    <w:rsid w:val="003278ED"/>
    <w:rsid w:val="003345C9"/>
    <w:rsid w:val="00334CA2"/>
    <w:rsid w:val="003467C6"/>
    <w:rsid w:val="003654EE"/>
    <w:rsid w:val="003A507C"/>
    <w:rsid w:val="003A7050"/>
    <w:rsid w:val="0040068E"/>
    <w:rsid w:val="00413F84"/>
    <w:rsid w:val="004716B7"/>
    <w:rsid w:val="00477EE5"/>
    <w:rsid w:val="00482E2B"/>
    <w:rsid w:val="00482F4F"/>
    <w:rsid w:val="004A46DD"/>
    <w:rsid w:val="005164AB"/>
    <w:rsid w:val="00540B20"/>
    <w:rsid w:val="0054745C"/>
    <w:rsid w:val="00574E21"/>
    <w:rsid w:val="005805CC"/>
    <w:rsid w:val="005B12C5"/>
    <w:rsid w:val="005D7335"/>
    <w:rsid w:val="005E2325"/>
    <w:rsid w:val="005E4E78"/>
    <w:rsid w:val="00650438"/>
    <w:rsid w:val="006A3AA1"/>
    <w:rsid w:val="00725DEF"/>
    <w:rsid w:val="00731AED"/>
    <w:rsid w:val="00741EE6"/>
    <w:rsid w:val="00743211"/>
    <w:rsid w:val="00764AA8"/>
    <w:rsid w:val="0076616D"/>
    <w:rsid w:val="0077041F"/>
    <w:rsid w:val="00773783"/>
    <w:rsid w:val="0078076C"/>
    <w:rsid w:val="007A2279"/>
    <w:rsid w:val="007E5228"/>
    <w:rsid w:val="007F60EF"/>
    <w:rsid w:val="00883A21"/>
    <w:rsid w:val="00886469"/>
    <w:rsid w:val="008A3DDA"/>
    <w:rsid w:val="008B15BE"/>
    <w:rsid w:val="008E2DD3"/>
    <w:rsid w:val="008E658B"/>
    <w:rsid w:val="008F72A5"/>
    <w:rsid w:val="00913C1B"/>
    <w:rsid w:val="00923683"/>
    <w:rsid w:val="00946849"/>
    <w:rsid w:val="00947167"/>
    <w:rsid w:val="009C3E84"/>
    <w:rsid w:val="009F714C"/>
    <w:rsid w:val="00A57A9E"/>
    <w:rsid w:val="00A77BE3"/>
    <w:rsid w:val="00A8549F"/>
    <w:rsid w:val="00AA2F90"/>
    <w:rsid w:val="00AB0E2E"/>
    <w:rsid w:val="00AF1BFB"/>
    <w:rsid w:val="00B236E1"/>
    <w:rsid w:val="00B25E00"/>
    <w:rsid w:val="00B2719E"/>
    <w:rsid w:val="00B33CD0"/>
    <w:rsid w:val="00B40684"/>
    <w:rsid w:val="00B61FD0"/>
    <w:rsid w:val="00B66FD9"/>
    <w:rsid w:val="00B83BEB"/>
    <w:rsid w:val="00B9557C"/>
    <w:rsid w:val="00BA057F"/>
    <w:rsid w:val="00BC1F43"/>
    <w:rsid w:val="00BC2E55"/>
    <w:rsid w:val="00BD610F"/>
    <w:rsid w:val="00C229DA"/>
    <w:rsid w:val="00C22E69"/>
    <w:rsid w:val="00C3487A"/>
    <w:rsid w:val="00C4188D"/>
    <w:rsid w:val="00C57A6A"/>
    <w:rsid w:val="00C93B6D"/>
    <w:rsid w:val="00CA3054"/>
    <w:rsid w:val="00CA4C28"/>
    <w:rsid w:val="00CB1D79"/>
    <w:rsid w:val="00D47443"/>
    <w:rsid w:val="00D6242A"/>
    <w:rsid w:val="00DA3AC5"/>
    <w:rsid w:val="00DB26A7"/>
    <w:rsid w:val="00DB3133"/>
    <w:rsid w:val="00DB46B9"/>
    <w:rsid w:val="00DE4405"/>
    <w:rsid w:val="00DF171E"/>
    <w:rsid w:val="00E1275B"/>
    <w:rsid w:val="00E53FDD"/>
    <w:rsid w:val="00EA2B9C"/>
    <w:rsid w:val="00EB48DE"/>
    <w:rsid w:val="00EB4B56"/>
    <w:rsid w:val="00ED04D2"/>
    <w:rsid w:val="00EE1CCE"/>
    <w:rsid w:val="00EF3D41"/>
    <w:rsid w:val="00F01F45"/>
    <w:rsid w:val="00F160D8"/>
    <w:rsid w:val="00F27705"/>
    <w:rsid w:val="00F9627A"/>
    <w:rsid w:val="00F971A7"/>
    <w:rsid w:val="00FB41EF"/>
    <w:rsid w:val="00FC24FF"/>
    <w:rsid w:val="00FD52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5C9"/>
    <w:pPr>
      <w:spacing w:after="0"/>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345C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3345C9"/>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4716B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45C9"/>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3345C9"/>
    <w:rPr>
      <w:rFonts w:ascii="Cambria" w:eastAsia="Times New Roman" w:hAnsi="Cambria" w:cs="Times New Roman"/>
      <w:b/>
      <w:bCs/>
      <w:color w:val="4F81BD"/>
      <w:sz w:val="26"/>
      <w:szCs w:val="26"/>
      <w:lang w:eastAsia="pl-PL"/>
    </w:rPr>
  </w:style>
  <w:style w:type="paragraph" w:styleId="Nagwek">
    <w:name w:val="header"/>
    <w:basedOn w:val="Normalny"/>
    <w:link w:val="NagwekZnak"/>
    <w:uiPriority w:val="99"/>
    <w:unhideWhenUsed/>
    <w:rsid w:val="003345C9"/>
    <w:pPr>
      <w:tabs>
        <w:tab w:val="center" w:pos="4536"/>
        <w:tab w:val="right" w:pos="9072"/>
      </w:tabs>
      <w:spacing w:line="240" w:lineRule="auto"/>
    </w:pPr>
  </w:style>
  <w:style w:type="character" w:customStyle="1" w:styleId="NagwekZnak">
    <w:name w:val="Nagłówek Znak"/>
    <w:basedOn w:val="Domylnaczcionkaakapitu"/>
    <w:link w:val="Nagwek"/>
    <w:uiPriority w:val="99"/>
    <w:rsid w:val="003345C9"/>
    <w:rPr>
      <w:rFonts w:ascii="Calibri" w:eastAsia="Times New Roman" w:hAnsi="Calibri" w:cs="Times New Roman"/>
      <w:lang w:eastAsia="pl-PL"/>
    </w:rPr>
  </w:style>
  <w:style w:type="paragraph" w:styleId="Stopka">
    <w:name w:val="footer"/>
    <w:basedOn w:val="Normalny"/>
    <w:link w:val="StopkaZnak"/>
    <w:semiHidden/>
    <w:unhideWhenUsed/>
    <w:rsid w:val="003345C9"/>
    <w:pPr>
      <w:tabs>
        <w:tab w:val="center" w:pos="4536"/>
        <w:tab w:val="right" w:pos="9072"/>
      </w:tabs>
      <w:spacing w:line="240" w:lineRule="auto"/>
    </w:pPr>
  </w:style>
  <w:style w:type="character" w:customStyle="1" w:styleId="StopkaZnak">
    <w:name w:val="Stopka Znak"/>
    <w:basedOn w:val="Domylnaczcionkaakapitu"/>
    <w:link w:val="Stopka"/>
    <w:semiHidden/>
    <w:rsid w:val="003345C9"/>
    <w:rPr>
      <w:rFonts w:ascii="Calibri" w:eastAsia="Times New Roman" w:hAnsi="Calibri" w:cs="Times New Roman"/>
      <w:lang w:eastAsia="pl-PL"/>
    </w:rPr>
  </w:style>
  <w:style w:type="paragraph" w:styleId="Bezodstpw">
    <w:name w:val="No Spacing"/>
    <w:link w:val="BezodstpwZnak"/>
    <w:uiPriority w:val="1"/>
    <w:qFormat/>
    <w:rsid w:val="003345C9"/>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3345C9"/>
    <w:rPr>
      <w:rFonts w:ascii="Calibri" w:eastAsia="Times New Roman" w:hAnsi="Calibri" w:cs="Times New Roman"/>
    </w:rPr>
  </w:style>
  <w:style w:type="paragraph" w:styleId="Tekstpodstawowy">
    <w:name w:val="Body Text"/>
    <w:basedOn w:val="Normalny"/>
    <w:link w:val="TekstpodstawowyZnak"/>
    <w:semiHidden/>
    <w:rsid w:val="003345C9"/>
    <w:pPr>
      <w:spacing w:line="240" w:lineRule="auto"/>
      <w:jc w:val="both"/>
    </w:pPr>
    <w:rPr>
      <w:rFonts w:ascii="Tahoma" w:hAnsi="Tahoma" w:cs="Tahoma"/>
      <w:sz w:val="24"/>
      <w:szCs w:val="24"/>
    </w:rPr>
  </w:style>
  <w:style w:type="character" w:customStyle="1" w:styleId="TekstpodstawowyZnak">
    <w:name w:val="Tekst podstawowy Znak"/>
    <w:basedOn w:val="Domylnaczcionkaakapitu"/>
    <w:link w:val="Tekstpodstawowy"/>
    <w:semiHidden/>
    <w:rsid w:val="003345C9"/>
    <w:rPr>
      <w:rFonts w:ascii="Tahoma" w:eastAsia="Times New Roman" w:hAnsi="Tahoma" w:cs="Tahoma"/>
      <w:sz w:val="24"/>
      <w:szCs w:val="24"/>
      <w:lang w:eastAsia="pl-PL"/>
    </w:rPr>
  </w:style>
  <w:style w:type="paragraph" w:styleId="Tekstpodstawowy2">
    <w:name w:val="Body Text 2"/>
    <w:basedOn w:val="Normalny"/>
    <w:link w:val="Tekstpodstawowy2Znak"/>
    <w:uiPriority w:val="99"/>
    <w:unhideWhenUsed/>
    <w:rsid w:val="003345C9"/>
    <w:pPr>
      <w:spacing w:after="120" w:line="480" w:lineRule="auto"/>
    </w:pPr>
  </w:style>
  <w:style w:type="character" w:customStyle="1" w:styleId="Tekstpodstawowy2Znak">
    <w:name w:val="Tekst podstawowy 2 Znak"/>
    <w:basedOn w:val="Domylnaczcionkaakapitu"/>
    <w:link w:val="Tekstpodstawowy2"/>
    <w:uiPriority w:val="99"/>
    <w:rsid w:val="003345C9"/>
    <w:rPr>
      <w:rFonts w:ascii="Calibri" w:eastAsia="Times New Roman" w:hAnsi="Calibri" w:cs="Times New Roman"/>
      <w:lang w:eastAsia="pl-PL"/>
    </w:rPr>
  </w:style>
  <w:style w:type="paragraph" w:styleId="Tekstpodstawowy3">
    <w:name w:val="Body Text 3"/>
    <w:basedOn w:val="Normalny"/>
    <w:link w:val="Tekstpodstawowy3Znak"/>
    <w:uiPriority w:val="99"/>
    <w:unhideWhenUsed/>
    <w:rsid w:val="003345C9"/>
    <w:pPr>
      <w:spacing w:after="120"/>
    </w:pPr>
    <w:rPr>
      <w:sz w:val="16"/>
      <w:szCs w:val="16"/>
    </w:rPr>
  </w:style>
  <w:style w:type="character" w:customStyle="1" w:styleId="Tekstpodstawowy3Znak">
    <w:name w:val="Tekst podstawowy 3 Znak"/>
    <w:basedOn w:val="Domylnaczcionkaakapitu"/>
    <w:link w:val="Tekstpodstawowy3"/>
    <w:uiPriority w:val="99"/>
    <w:rsid w:val="003345C9"/>
    <w:rPr>
      <w:rFonts w:ascii="Calibri" w:eastAsia="Times New Roman" w:hAnsi="Calibri" w:cs="Times New Roman"/>
      <w:sz w:val="16"/>
      <w:szCs w:val="16"/>
      <w:lang w:eastAsia="pl-PL"/>
    </w:rPr>
  </w:style>
  <w:style w:type="paragraph" w:styleId="Tekstpodstawowywcity">
    <w:name w:val="Body Text Indent"/>
    <w:basedOn w:val="Normalny"/>
    <w:link w:val="TekstpodstawowywcityZnak"/>
    <w:rsid w:val="003345C9"/>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3345C9"/>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3345C9"/>
    <w:pPr>
      <w:widowControl w:val="0"/>
      <w:suppressLineNumbers/>
      <w:suppressAutoHyphens/>
      <w:spacing w:after="120"/>
      <w:jc w:val="left"/>
    </w:pPr>
    <w:rPr>
      <w:rFonts w:ascii="Times New Roman" w:eastAsia="Tahoma" w:hAnsi="Times New Roman" w:cs="Times New Roman"/>
      <w:szCs w:val="20"/>
    </w:rPr>
  </w:style>
  <w:style w:type="character" w:styleId="Pogrubienie">
    <w:name w:val="Strong"/>
    <w:qFormat/>
    <w:rsid w:val="003345C9"/>
    <w:rPr>
      <w:b/>
      <w:bCs/>
    </w:rPr>
  </w:style>
  <w:style w:type="paragraph" w:styleId="Tytu">
    <w:name w:val="Title"/>
    <w:basedOn w:val="Normalny"/>
    <w:link w:val="TytuZnak"/>
    <w:qFormat/>
    <w:rsid w:val="008E658B"/>
    <w:pPr>
      <w:spacing w:line="240" w:lineRule="auto"/>
      <w:jc w:val="center"/>
    </w:pPr>
    <w:rPr>
      <w:rFonts w:ascii="Times New Roman" w:hAnsi="Times New Roman"/>
      <w:sz w:val="28"/>
      <w:szCs w:val="24"/>
    </w:rPr>
  </w:style>
  <w:style w:type="character" w:customStyle="1" w:styleId="TytuZnak">
    <w:name w:val="Tytuł Znak"/>
    <w:basedOn w:val="Domylnaczcionkaakapitu"/>
    <w:link w:val="Tytu"/>
    <w:rsid w:val="008E658B"/>
    <w:rPr>
      <w:rFonts w:ascii="Times New Roman" w:eastAsia="Times New Roman" w:hAnsi="Times New Roman" w:cs="Times New Roman"/>
      <w:sz w:val="28"/>
      <w:szCs w:val="24"/>
      <w:lang w:eastAsia="pl-PL"/>
    </w:rPr>
  </w:style>
  <w:style w:type="paragraph" w:styleId="Akapitzlist">
    <w:name w:val="List Paragraph"/>
    <w:basedOn w:val="Normalny"/>
    <w:qFormat/>
    <w:rsid w:val="00F27705"/>
    <w:pPr>
      <w:ind w:left="720"/>
      <w:contextualSpacing/>
    </w:pPr>
  </w:style>
  <w:style w:type="character" w:customStyle="1" w:styleId="Nagwek3Znak">
    <w:name w:val="Nagłówek 3 Znak"/>
    <w:basedOn w:val="Domylnaczcionkaakapitu"/>
    <w:link w:val="Nagwek3"/>
    <w:uiPriority w:val="9"/>
    <w:rsid w:val="004716B7"/>
    <w:rPr>
      <w:rFonts w:asciiTheme="majorHAnsi" w:eastAsiaTheme="majorEastAsia" w:hAnsiTheme="majorHAnsi" w:cstheme="majorBidi"/>
      <w:b/>
      <w:bCs/>
      <w:color w:val="4F81BD" w:themeColor="accent1"/>
      <w:lang w:eastAsia="pl-PL"/>
    </w:rPr>
  </w:style>
  <w:style w:type="paragraph" w:styleId="Tekstprzypisukocowego">
    <w:name w:val="endnote text"/>
    <w:basedOn w:val="Normalny"/>
    <w:link w:val="TekstprzypisukocowegoZnak"/>
    <w:uiPriority w:val="99"/>
    <w:semiHidden/>
    <w:unhideWhenUsed/>
    <w:rsid w:val="00192AB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2A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192ABB"/>
    <w:rPr>
      <w:vertAlign w:val="superscript"/>
    </w:rPr>
  </w:style>
  <w:style w:type="paragraph" w:customStyle="1" w:styleId="Default">
    <w:name w:val="Default"/>
    <w:rsid w:val="007A2279"/>
    <w:pPr>
      <w:autoSpaceDE w:val="0"/>
      <w:autoSpaceDN w:val="0"/>
      <w:adjustRightInd w:val="0"/>
      <w:spacing w:after="0" w:line="240" w:lineRule="auto"/>
    </w:pPr>
    <w:rPr>
      <w:rFonts w:ascii="Arial" w:hAnsi="Arial" w:cs="Arial"/>
      <w:color w:val="000000"/>
      <w:sz w:val="24"/>
      <w:szCs w:val="24"/>
    </w:rPr>
  </w:style>
  <w:style w:type="paragraph" w:customStyle="1" w:styleId="ZnakZnakZnak">
    <w:name w:val="Znak Znak Znak"/>
    <w:basedOn w:val="Normalny"/>
    <w:rsid w:val="0054745C"/>
    <w:pPr>
      <w:spacing w:line="240" w:lineRule="auto"/>
    </w:pPr>
    <w:rPr>
      <w:rFonts w:ascii="Arial" w:hAnsi="Arial" w:cs="Arial"/>
      <w:sz w:val="24"/>
      <w:szCs w:val="24"/>
    </w:rPr>
  </w:style>
  <w:style w:type="paragraph" w:styleId="Lista">
    <w:name w:val="List"/>
    <w:basedOn w:val="Normalny"/>
    <w:semiHidden/>
    <w:rsid w:val="0054745C"/>
    <w:pPr>
      <w:spacing w:line="240" w:lineRule="auto"/>
      <w:ind w:left="283" w:hanging="283"/>
    </w:pPr>
    <w:rPr>
      <w:rFonts w:ascii="Times New Roman" w:hAnsi="Times New Roman"/>
      <w:sz w:val="24"/>
      <w:szCs w:val="20"/>
    </w:rPr>
  </w:style>
  <w:style w:type="paragraph" w:customStyle="1" w:styleId="Domylnie">
    <w:name w:val="Domyślnie"/>
    <w:rsid w:val="0008702F"/>
    <w:pPr>
      <w:tabs>
        <w:tab w:val="left" w:pos="708"/>
      </w:tabs>
      <w:suppressAutoHyphens/>
      <w:spacing w:after="0"/>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7</Pages>
  <Words>3867</Words>
  <Characters>23208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Poślednik</dc:creator>
  <cp:keywords/>
  <dc:description/>
  <cp:lastModifiedBy>Joanna Poślednik</cp:lastModifiedBy>
  <cp:revision>36</cp:revision>
  <cp:lastPrinted>2013-01-31T12:48:00Z</cp:lastPrinted>
  <dcterms:created xsi:type="dcterms:W3CDTF">2012-10-16T11:03:00Z</dcterms:created>
  <dcterms:modified xsi:type="dcterms:W3CDTF">2014-05-08T06:41:00Z</dcterms:modified>
</cp:coreProperties>
</file>