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15" w:rsidRPr="00A61915" w:rsidRDefault="00A61915" w:rsidP="00A61915">
      <w:pPr>
        <w:pStyle w:val="Bezodstpw"/>
        <w:rPr>
          <w:rFonts w:ascii="Tahoma" w:hAnsi="Tahoma" w:cs="Tahoma"/>
          <w:color w:val="FF0000"/>
        </w:rPr>
      </w:pPr>
    </w:p>
    <w:p w:rsidR="000F11AF" w:rsidRPr="00B94C23" w:rsidRDefault="000F11AF" w:rsidP="000F11AF">
      <w:pPr>
        <w:pStyle w:val="Bezodstpw"/>
        <w:rPr>
          <w:rFonts w:ascii="Bookman Old Style" w:hAnsi="Bookman Old Style" w:cs="Tahoma"/>
          <w:color w:val="FF0000"/>
        </w:rPr>
      </w:pPr>
      <w:r w:rsidRPr="00B94C23">
        <w:rPr>
          <w:rFonts w:ascii="Bookman Old Style" w:hAnsi="Bookman Old Style" w:cs="Tahoma"/>
          <w:color w:val="FF0000"/>
        </w:rPr>
        <w:t>GMINA MANOWO</w:t>
      </w:r>
    </w:p>
    <w:p w:rsidR="000F11AF" w:rsidRPr="00B94C23" w:rsidRDefault="000F11AF" w:rsidP="000F11AF">
      <w:pPr>
        <w:pStyle w:val="Bezodstpw"/>
        <w:rPr>
          <w:rFonts w:ascii="Bookman Old Style" w:hAnsi="Bookman Old Style" w:cs="Tahoma"/>
          <w:color w:val="FF0000"/>
        </w:rPr>
      </w:pPr>
    </w:p>
    <w:p w:rsidR="00031F11" w:rsidRPr="00B94C23" w:rsidRDefault="009133C3" w:rsidP="00031F11">
      <w:pPr>
        <w:pStyle w:val="Bezodstpw"/>
        <w:jc w:val="right"/>
        <w:rPr>
          <w:rFonts w:ascii="Bookman Old Style" w:hAnsi="Bookman Old Style" w:cs="Tahoma"/>
        </w:rPr>
      </w:pPr>
      <w:r w:rsidRPr="00B94C23">
        <w:rPr>
          <w:rFonts w:ascii="Bookman Old Style" w:hAnsi="Bookman Old Style" w:cs="Tahoma"/>
        </w:rPr>
        <w:t xml:space="preserve">Manowo, dnia  </w:t>
      </w:r>
      <w:r w:rsidR="00E05C9A">
        <w:rPr>
          <w:rFonts w:ascii="Bookman Old Style" w:hAnsi="Bookman Old Style" w:cs="Tahoma"/>
        </w:rPr>
        <w:t>24 września</w:t>
      </w:r>
      <w:r w:rsidR="00EC390B" w:rsidRPr="00B94C23">
        <w:rPr>
          <w:rFonts w:ascii="Bookman Old Style" w:hAnsi="Bookman Old Style" w:cs="Tahoma"/>
        </w:rPr>
        <w:t xml:space="preserve"> 2015</w:t>
      </w:r>
      <w:r w:rsidR="00031F11" w:rsidRPr="00B94C23">
        <w:rPr>
          <w:rFonts w:ascii="Bookman Old Style" w:hAnsi="Bookman Old Style" w:cs="Tahoma"/>
        </w:rPr>
        <w:t xml:space="preserve"> r.</w:t>
      </w:r>
    </w:p>
    <w:p w:rsidR="00031F11" w:rsidRPr="00B94C23" w:rsidRDefault="00031F11" w:rsidP="00031F11">
      <w:pPr>
        <w:pStyle w:val="Bezodstpw"/>
        <w:rPr>
          <w:rFonts w:ascii="Bookman Old Style" w:hAnsi="Bookman Old Style" w:cs="Tahoma"/>
        </w:rPr>
      </w:pPr>
    </w:p>
    <w:p w:rsidR="00031F11" w:rsidRPr="00B94C23" w:rsidRDefault="00031F11" w:rsidP="00031F11">
      <w:pPr>
        <w:pStyle w:val="Bezodstpw"/>
        <w:rPr>
          <w:rFonts w:ascii="Bookman Old Style" w:hAnsi="Bookman Old Style" w:cs="Tahoma"/>
        </w:rPr>
      </w:pPr>
      <w:r w:rsidRPr="00B94C23">
        <w:rPr>
          <w:rFonts w:ascii="Bookman Old Style" w:hAnsi="Bookman Old Style" w:cs="Tahoma"/>
        </w:rPr>
        <w:t>IG.271.1.</w:t>
      </w:r>
      <w:r w:rsidR="00E05C9A">
        <w:rPr>
          <w:rFonts w:ascii="Bookman Old Style" w:hAnsi="Bookman Old Style" w:cs="Tahoma"/>
        </w:rPr>
        <w:t>6</w:t>
      </w:r>
      <w:r w:rsidR="00EC390B" w:rsidRPr="00B94C23">
        <w:rPr>
          <w:rFonts w:ascii="Bookman Old Style" w:hAnsi="Bookman Old Style" w:cs="Tahoma"/>
        </w:rPr>
        <w:t>.2015</w:t>
      </w:r>
    </w:p>
    <w:p w:rsidR="00031F11" w:rsidRPr="00B94C23" w:rsidRDefault="00031F11" w:rsidP="00031F11">
      <w:pPr>
        <w:pStyle w:val="Bezodstpw"/>
        <w:rPr>
          <w:rFonts w:ascii="Bookman Old Style" w:hAnsi="Bookman Old Style" w:cs="Tahoma"/>
        </w:rPr>
      </w:pPr>
    </w:p>
    <w:p w:rsidR="00AE0128" w:rsidRPr="00B94C23" w:rsidRDefault="00AE0128" w:rsidP="00AE0128">
      <w:pPr>
        <w:pStyle w:val="Bezodstpw"/>
        <w:jc w:val="right"/>
        <w:rPr>
          <w:rFonts w:ascii="Bookman Old Style" w:hAnsi="Bookman Old Style" w:cs="Tahoma"/>
        </w:rPr>
      </w:pPr>
    </w:p>
    <w:p w:rsidR="00031F11" w:rsidRPr="00B94C23" w:rsidRDefault="00031F11" w:rsidP="00031F11">
      <w:pPr>
        <w:pStyle w:val="Bezodstpw"/>
        <w:rPr>
          <w:rFonts w:ascii="Bookman Old Style" w:hAnsi="Bookman Old Style" w:cs="Tahoma"/>
        </w:rPr>
      </w:pPr>
    </w:p>
    <w:p w:rsidR="00031F11" w:rsidRPr="00B94C23" w:rsidRDefault="00031F11" w:rsidP="00E87059">
      <w:pPr>
        <w:suppressAutoHyphens/>
        <w:jc w:val="both"/>
        <w:rPr>
          <w:rFonts w:ascii="Bookman Old Style" w:hAnsi="Bookman Old Style" w:cs="Tahoma"/>
          <w:b/>
          <w:i/>
          <w:sz w:val="22"/>
          <w:szCs w:val="22"/>
          <w:u w:val="single"/>
        </w:rPr>
      </w:pPr>
      <w:r w:rsidRPr="00B94C23">
        <w:rPr>
          <w:rFonts w:ascii="Bookman Old Style" w:hAnsi="Bookman Old Style" w:cs="Tahoma"/>
          <w:sz w:val="22"/>
          <w:szCs w:val="22"/>
          <w:u w:val="single"/>
        </w:rPr>
        <w:t>Dotyczy:  postępowania o udzielenie zamówienia publicznego pn.</w:t>
      </w:r>
      <w:r w:rsidRPr="00B94C23">
        <w:rPr>
          <w:rFonts w:ascii="Bookman Old Style" w:hAnsi="Bookman Old Style" w:cs="Tahoma"/>
          <w:sz w:val="22"/>
          <w:szCs w:val="22"/>
        </w:rPr>
        <w:t xml:space="preserve"> „</w:t>
      </w:r>
      <w:r w:rsidR="00F82422" w:rsidRPr="00B94C23">
        <w:rPr>
          <w:rFonts w:ascii="Bookman Old Style" w:hAnsi="Bookman Old Style" w:cs="Tahoma"/>
          <w:b/>
          <w:bCs/>
          <w:i/>
          <w:iCs/>
          <w:sz w:val="22"/>
          <w:szCs w:val="22"/>
        </w:rPr>
        <w:t xml:space="preserve">Budowa </w:t>
      </w:r>
      <w:r w:rsidR="00E05C9A">
        <w:rPr>
          <w:rFonts w:ascii="Bookman Old Style" w:hAnsi="Bookman Old Style" w:cs="Tahoma"/>
          <w:b/>
          <w:bCs/>
          <w:i/>
          <w:iCs/>
          <w:sz w:val="22"/>
          <w:szCs w:val="22"/>
        </w:rPr>
        <w:t>sieci kanalizacji sanitarnej wraz z przepompownią ścieków oraz sieci wodociągowej w m. Kretomino</w:t>
      </w:r>
      <w:bookmarkStart w:id="0" w:name="_GoBack"/>
      <w:bookmarkEnd w:id="0"/>
      <w:r w:rsidRPr="00B94C23">
        <w:rPr>
          <w:rFonts w:ascii="Bookman Old Style" w:hAnsi="Bookman Old Style" w:cs="Tahoma"/>
          <w:b/>
          <w:sz w:val="22"/>
          <w:szCs w:val="22"/>
        </w:rPr>
        <w:t>”.</w:t>
      </w:r>
    </w:p>
    <w:p w:rsidR="00031F11" w:rsidRPr="00B94C23" w:rsidRDefault="00031F11" w:rsidP="00031F11">
      <w:pPr>
        <w:pStyle w:val="Bezodstpw"/>
        <w:ind w:firstLine="708"/>
        <w:jc w:val="both"/>
        <w:rPr>
          <w:rFonts w:ascii="Bookman Old Style" w:hAnsi="Bookman Old Style" w:cs="Tahoma"/>
        </w:rPr>
      </w:pPr>
    </w:p>
    <w:p w:rsidR="00031F11" w:rsidRPr="00B94C23" w:rsidRDefault="00031F11" w:rsidP="00031F11">
      <w:pPr>
        <w:pStyle w:val="Bezodstpw"/>
        <w:ind w:firstLine="708"/>
        <w:jc w:val="both"/>
        <w:rPr>
          <w:rFonts w:ascii="Bookman Old Style" w:hAnsi="Bookman Old Style"/>
        </w:rPr>
      </w:pPr>
      <w:r w:rsidRPr="00B94C23">
        <w:rPr>
          <w:rFonts w:ascii="Bookman Old Style" w:hAnsi="Bookman Old Style" w:cs="Tahoma"/>
        </w:rPr>
        <w:t xml:space="preserve">Gmina Manowo, działając w oparciu o </w:t>
      </w:r>
      <w:r w:rsidR="000F11AF" w:rsidRPr="00B94C23">
        <w:rPr>
          <w:rFonts w:ascii="Bookman Old Style" w:hAnsi="Bookman Old Style" w:cs="Tahoma"/>
        </w:rPr>
        <w:t>art</w:t>
      </w:r>
      <w:r w:rsidRPr="00B94C23">
        <w:rPr>
          <w:rFonts w:ascii="Bookman Old Style" w:hAnsi="Bookman Old Style" w:cs="Tahoma"/>
        </w:rPr>
        <w:t xml:space="preserve">. 38 </w:t>
      </w:r>
      <w:r w:rsidR="00F001B2" w:rsidRPr="00B94C23">
        <w:rPr>
          <w:rFonts w:ascii="Bookman Old Style" w:hAnsi="Bookman Old Style" w:cs="Tahoma"/>
        </w:rPr>
        <w:t xml:space="preserve">ust. 2 i 4 </w:t>
      </w:r>
      <w:r w:rsidRPr="00B94C23">
        <w:rPr>
          <w:rFonts w:ascii="Bookman Old Style" w:hAnsi="Bookman Old Style" w:cs="Tahoma"/>
        </w:rPr>
        <w:t xml:space="preserve">ustawy z dnia </w:t>
      </w:r>
      <w:r w:rsidRPr="00B94C23">
        <w:rPr>
          <w:rFonts w:ascii="Bookman Old Style" w:hAnsi="Bookman Old Style" w:cs="Tahoma"/>
        </w:rPr>
        <w:br/>
      </w:r>
      <w:r w:rsidRPr="00B94C23">
        <w:rPr>
          <w:rFonts w:ascii="Bookman Old Style" w:hAnsi="Bookman Old Style" w:cs="Tahoma"/>
          <w:bCs/>
        </w:rPr>
        <w:t>29 stycznia 2004 r. Prawo zamówień publicznych (</w:t>
      </w:r>
      <w:r w:rsidRPr="00B94C23">
        <w:rPr>
          <w:rFonts w:ascii="Bookman Old Style" w:hAnsi="Bookman Old Style" w:cs="Tahoma"/>
        </w:rPr>
        <w:t>tekst jedn.: Dz. U. z 201</w:t>
      </w:r>
      <w:r w:rsidR="006F4A9A" w:rsidRPr="00B94C23">
        <w:rPr>
          <w:rFonts w:ascii="Bookman Old Style" w:hAnsi="Bookman Old Style" w:cs="Tahoma"/>
        </w:rPr>
        <w:t>3</w:t>
      </w:r>
      <w:r w:rsidRPr="00B94C23">
        <w:rPr>
          <w:rFonts w:ascii="Bookman Old Style" w:hAnsi="Bookman Old Style" w:cs="Tahoma"/>
        </w:rPr>
        <w:t xml:space="preserve"> r. poz. 9</w:t>
      </w:r>
      <w:r w:rsidR="006F4A9A" w:rsidRPr="00B94C23">
        <w:rPr>
          <w:rFonts w:ascii="Bookman Old Style" w:hAnsi="Bookman Old Style" w:cs="Tahoma"/>
        </w:rPr>
        <w:t>07</w:t>
      </w:r>
      <w:r w:rsidRPr="00B94C23">
        <w:rPr>
          <w:rFonts w:ascii="Bookman Old Style" w:hAnsi="Bookman Old Style" w:cs="Tahoma"/>
        </w:rPr>
        <w:t xml:space="preserve"> ze zm.</w:t>
      </w:r>
      <w:r w:rsidRPr="00B94C23">
        <w:rPr>
          <w:rFonts w:ascii="Bookman Old Style" w:hAnsi="Bookman Old Style" w:cs="Tahoma"/>
          <w:bCs/>
        </w:rPr>
        <w:t xml:space="preserve">) </w:t>
      </w:r>
      <w:r w:rsidRPr="00B94C23">
        <w:rPr>
          <w:rFonts w:ascii="Bookman Old Style" w:hAnsi="Bookman Old Style" w:cs="Tahoma"/>
        </w:rPr>
        <w:t>udziela następujących wyjaśnień:</w:t>
      </w:r>
    </w:p>
    <w:p w:rsidR="00031F11" w:rsidRPr="00B94C23" w:rsidRDefault="00031F11" w:rsidP="00031F11">
      <w:pPr>
        <w:pStyle w:val="Bezodstpw"/>
        <w:jc w:val="both"/>
        <w:rPr>
          <w:rFonts w:ascii="Bookman Old Style" w:hAnsi="Bookman Old Style" w:cs="Tahoma"/>
        </w:rPr>
      </w:pPr>
    </w:p>
    <w:p w:rsidR="009F6554" w:rsidRPr="009F6554" w:rsidRDefault="009F6554" w:rsidP="009F6554">
      <w:pPr>
        <w:pStyle w:val="Akapitzlist"/>
        <w:numPr>
          <w:ilvl w:val="0"/>
          <w:numId w:val="5"/>
        </w:numPr>
        <w:jc w:val="both"/>
        <w:rPr>
          <w:rFonts w:ascii="Bookman Old Style" w:hAnsi="Bookman Old Style" w:cs="Tahoma"/>
        </w:rPr>
      </w:pPr>
      <w:r w:rsidRPr="009F6554">
        <w:rPr>
          <w:rFonts w:ascii="Bookman Old Style" w:hAnsi="Bookman Old Style" w:cs="Tahoma"/>
        </w:rPr>
        <w:t>Czy Zamawiający dopuszcza przedłużenie terminu wykonania zamówienia ze względu na zbliżający się okres zimowy oraz dość szeroki zakres przedmiotu zamówienia na taki krótki okres realizacji z ciężkimi do przewidzenia warunkami atmosferycznymi?</w:t>
      </w:r>
    </w:p>
    <w:p w:rsidR="009F6554" w:rsidRPr="009F6554" w:rsidRDefault="009F6554" w:rsidP="009F6554">
      <w:pPr>
        <w:pStyle w:val="Akapitzlist"/>
        <w:jc w:val="both"/>
        <w:rPr>
          <w:rFonts w:ascii="Bookman Old Style" w:hAnsi="Bookman Old Style" w:cs="Tahoma"/>
        </w:rPr>
      </w:pPr>
    </w:p>
    <w:p w:rsidR="00B94C23" w:rsidRDefault="00F001B2" w:rsidP="00031F11">
      <w:pPr>
        <w:pStyle w:val="Bezodstpw"/>
        <w:jc w:val="both"/>
        <w:rPr>
          <w:rFonts w:ascii="Bookman Old Style" w:eastAsia="Arial Unicode MS" w:hAnsi="Bookman Old Style"/>
          <w:kern w:val="3"/>
        </w:rPr>
      </w:pPr>
      <w:r w:rsidRPr="00B94C23">
        <w:rPr>
          <w:rFonts w:ascii="Bookman Old Style" w:hAnsi="Bookman Old Style" w:cs="Tahoma"/>
        </w:rPr>
        <w:t>Zamawiający informuje, że dokonuje zmian</w:t>
      </w:r>
      <w:r w:rsidR="009F6554">
        <w:rPr>
          <w:rFonts w:ascii="Bookman Old Style" w:hAnsi="Bookman Old Style" w:cs="Tahoma"/>
        </w:rPr>
        <w:t>y</w:t>
      </w:r>
      <w:r w:rsidRPr="00B94C23">
        <w:rPr>
          <w:rFonts w:ascii="Bookman Old Style" w:hAnsi="Bookman Old Style" w:cs="Tahoma"/>
        </w:rPr>
        <w:t xml:space="preserve"> w treści specyfikacji istotnych warunków zamówienia (SIWZ)</w:t>
      </w:r>
      <w:r w:rsidR="009F6554">
        <w:rPr>
          <w:rFonts w:ascii="Bookman Old Style" w:hAnsi="Bookman Old Style" w:cs="Tahoma"/>
        </w:rPr>
        <w:t xml:space="preserve"> </w:t>
      </w:r>
      <w:r w:rsidR="009F6554">
        <w:rPr>
          <w:rFonts w:ascii="Bookman Old Style" w:eastAsia="Arial Unicode MS" w:hAnsi="Bookman Old Style"/>
          <w:kern w:val="3"/>
        </w:rPr>
        <w:t>poprzez zmianę treści</w:t>
      </w:r>
      <w:r w:rsidR="00B94C23" w:rsidRPr="00B94C23">
        <w:rPr>
          <w:rFonts w:ascii="Bookman Old Style" w:eastAsia="Arial Unicode MS" w:hAnsi="Bookman Old Style"/>
          <w:kern w:val="3"/>
        </w:rPr>
        <w:t xml:space="preserve"> rozdziału </w:t>
      </w:r>
      <w:r w:rsidR="00B94C23">
        <w:rPr>
          <w:rFonts w:ascii="Bookman Old Style" w:eastAsia="Arial Unicode MS" w:hAnsi="Bookman Old Style"/>
          <w:kern w:val="3"/>
        </w:rPr>
        <w:t>4</w:t>
      </w:r>
      <w:r w:rsidR="00B94C23" w:rsidRPr="00B94C23">
        <w:rPr>
          <w:rFonts w:ascii="Bookman Old Style" w:eastAsia="Arial Unicode MS" w:hAnsi="Bookman Old Style"/>
          <w:kern w:val="3"/>
        </w:rPr>
        <w:t xml:space="preserve"> SIWZ</w:t>
      </w:r>
      <w:r w:rsidR="00B94C23">
        <w:rPr>
          <w:rFonts w:ascii="Bookman Old Style" w:eastAsia="Arial Unicode MS" w:hAnsi="Bookman Old Style"/>
          <w:kern w:val="3"/>
        </w:rPr>
        <w:t>, który otrzymuje następujące brzmienie:</w:t>
      </w:r>
    </w:p>
    <w:p w:rsidR="00B94C23" w:rsidRDefault="00B94C23" w:rsidP="00031F11">
      <w:pPr>
        <w:pStyle w:val="Bezodstpw"/>
        <w:jc w:val="both"/>
        <w:rPr>
          <w:rFonts w:ascii="Bookman Old Style" w:eastAsia="Arial Unicode MS" w:hAnsi="Bookman Old Style"/>
          <w:b/>
          <w:i/>
          <w:kern w:val="3"/>
        </w:rPr>
      </w:pPr>
      <w:r w:rsidRPr="00B94C23">
        <w:rPr>
          <w:rFonts w:ascii="Bookman Old Style" w:eastAsia="Arial Unicode MS" w:hAnsi="Bookman Old Style"/>
          <w:b/>
          <w:i/>
          <w:kern w:val="3"/>
        </w:rPr>
        <w:t>„</w:t>
      </w:r>
      <w:r>
        <w:rPr>
          <w:rFonts w:ascii="Bookman Old Style" w:eastAsia="Arial Unicode MS" w:hAnsi="Bookman Old Style"/>
          <w:b/>
          <w:i/>
          <w:kern w:val="3"/>
        </w:rPr>
        <w:t xml:space="preserve">Termin wykonania zamówienia – do </w:t>
      </w:r>
      <w:r w:rsidR="009F6554">
        <w:rPr>
          <w:rFonts w:ascii="Bookman Old Style" w:eastAsia="Arial Unicode MS" w:hAnsi="Bookman Old Style"/>
          <w:b/>
          <w:i/>
          <w:kern w:val="3"/>
        </w:rPr>
        <w:t xml:space="preserve">15 kwietnia </w:t>
      </w:r>
      <w:r>
        <w:rPr>
          <w:rFonts w:ascii="Bookman Old Style" w:eastAsia="Arial Unicode MS" w:hAnsi="Bookman Old Style"/>
          <w:b/>
          <w:i/>
          <w:kern w:val="3"/>
        </w:rPr>
        <w:t>201</w:t>
      </w:r>
      <w:r w:rsidR="009F6554">
        <w:rPr>
          <w:rFonts w:ascii="Bookman Old Style" w:eastAsia="Arial Unicode MS" w:hAnsi="Bookman Old Style"/>
          <w:b/>
          <w:i/>
          <w:kern w:val="3"/>
        </w:rPr>
        <w:t>6</w:t>
      </w:r>
      <w:r>
        <w:rPr>
          <w:rFonts w:ascii="Bookman Old Style" w:eastAsia="Arial Unicode MS" w:hAnsi="Bookman Old Style"/>
          <w:b/>
          <w:i/>
          <w:kern w:val="3"/>
        </w:rPr>
        <w:t xml:space="preserve"> r.”</w:t>
      </w:r>
    </w:p>
    <w:p w:rsidR="00B94C23" w:rsidRDefault="00B94C23" w:rsidP="00031F11">
      <w:pPr>
        <w:pStyle w:val="Bezodstpw"/>
        <w:jc w:val="both"/>
        <w:rPr>
          <w:rFonts w:ascii="Bookman Old Style" w:eastAsia="Arial Unicode MS" w:hAnsi="Bookman Old Style"/>
          <w:b/>
          <w:i/>
          <w:kern w:val="3"/>
        </w:rPr>
      </w:pPr>
    </w:p>
    <w:p w:rsidR="00B94C23" w:rsidRDefault="009F6554" w:rsidP="009F6554">
      <w:pPr>
        <w:pStyle w:val="Bezodstpw"/>
        <w:numPr>
          <w:ilvl w:val="0"/>
          <w:numId w:val="5"/>
        </w:numPr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Proszę o zamieszczenie dokumentacji na wykonanie i montaż przepompowni</w:t>
      </w:r>
    </w:p>
    <w:p w:rsidR="009F6554" w:rsidRDefault="009F6554" w:rsidP="009F6554">
      <w:pPr>
        <w:pStyle w:val="Bezodstpw"/>
        <w:jc w:val="both"/>
        <w:rPr>
          <w:rFonts w:ascii="Bookman Old Style" w:hAnsi="Bookman Old Style" w:cs="Tahoma"/>
        </w:rPr>
      </w:pPr>
    </w:p>
    <w:p w:rsidR="009F6554" w:rsidRPr="009F6554" w:rsidRDefault="009F6554" w:rsidP="009F6554">
      <w:pPr>
        <w:pStyle w:val="Bezodstpw"/>
        <w:jc w:val="both"/>
        <w:rPr>
          <w:rFonts w:ascii="Bookman Old Style" w:hAnsi="Bookman Old Style" w:cs="Tahoma"/>
        </w:rPr>
      </w:pPr>
      <w:r w:rsidRPr="009F6554">
        <w:rPr>
          <w:rFonts w:ascii="Bookman Old Style" w:hAnsi="Bookman Old Style" w:cs="Tahoma"/>
        </w:rPr>
        <w:t xml:space="preserve">Opis wykonania przepompowni znajduje się w załączniku 1. </w:t>
      </w:r>
      <w:proofErr w:type="spellStart"/>
      <w:r w:rsidRPr="009F6554">
        <w:rPr>
          <w:rFonts w:ascii="Bookman Old Style" w:hAnsi="Bookman Old Style" w:cs="Tahoma"/>
        </w:rPr>
        <w:t>Opis_techniczny</w:t>
      </w:r>
      <w:proofErr w:type="spellEnd"/>
      <w:r w:rsidRPr="009F6554">
        <w:rPr>
          <w:rFonts w:ascii="Bookman Old Style" w:hAnsi="Bookman Old Style" w:cs="Tahoma"/>
        </w:rPr>
        <w:t>, str. 9.</w:t>
      </w:r>
    </w:p>
    <w:p w:rsidR="009F6554" w:rsidRPr="009F6554" w:rsidRDefault="009F6554" w:rsidP="009F6554">
      <w:pPr>
        <w:pStyle w:val="Bezodstpw"/>
        <w:jc w:val="both"/>
        <w:rPr>
          <w:rFonts w:ascii="Bookman Old Style" w:hAnsi="Bookman Old Style" w:cs="Tahoma"/>
        </w:rPr>
      </w:pPr>
      <w:r w:rsidRPr="009F6554">
        <w:rPr>
          <w:rFonts w:ascii="Bookman Old Style" w:hAnsi="Bookman Old Style" w:cs="Tahoma"/>
        </w:rPr>
        <w:t>Zamawiający załącza na stronie internetowej brakujący schemat przepompowni ścieków.</w:t>
      </w:r>
    </w:p>
    <w:p w:rsidR="009F6554" w:rsidRDefault="009F6554" w:rsidP="00031F11">
      <w:pPr>
        <w:pStyle w:val="Bezodstpw"/>
        <w:jc w:val="both"/>
        <w:rPr>
          <w:rFonts w:ascii="Bookman Old Style" w:hAnsi="Bookman Old Style" w:cs="Tahoma"/>
        </w:rPr>
      </w:pPr>
    </w:p>
    <w:p w:rsidR="009F6554" w:rsidRPr="00B94C23" w:rsidRDefault="009F6554" w:rsidP="00031F11">
      <w:pPr>
        <w:pStyle w:val="Bezodstpw"/>
        <w:jc w:val="both"/>
        <w:rPr>
          <w:rFonts w:ascii="Bookman Old Style" w:hAnsi="Bookman Old Style" w:cs="Tahoma"/>
        </w:rPr>
      </w:pPr>
    </w:p>
    <w:p w:rsidR="007E48FC" w:rsidRPr="007E48FC" w:rsidRDefault="007E48FC" w:rsidP="007E48FC">
      <w:pPr>
        <w:widowControl/>
        <w:jc w:val="both"/>
        <w:rPr>
          <w:rFonts w:ascii="Bookman Old Style" w:eastAsiaTheme="minorHAnsi" w:hAnsi="Bookman Old Style" w:cs="Tahoma"/>
          <w:sz w:val="22"/>
          <w:szCs w:val="22"/>
          <w:lang w:eastAsia="en-US"/>
        </w:rPr>
      </w:pPr>
      <w:r w:rsidRPr="007E48FC">
        <w:rPr>
          <w:rFonts w:ascii="Bookman Old Style" w:eastAsiaTheme="minorHAnsi" w:hAnsi="Bookman Old Style" w:cs="Tahoma"/>
          <w:sz w:val="22"/>
          <w:szCs w:val="22"/>
          <w:lang w:eastAsia="en-US"/>
        </w:rPr>
        <w:t>Zamawiający dokona stosownej zmiany w ogłoszeniu o zamówieniu, zamieszczając</w:t>
      </w:r>
      <w:r>
        <w:rPr>
          <w:rFonts w:ascii="Bookman Old Style" w:eastAsiaTheme="minorHAnsi" w:hAnsi="Bookman Old Style" w:cs="Tahoma"/>
          <w:sz w:val="22"/>
          <w:szCs w:val="22"/>
          <w:lang w:eastAsia="en-US"/>
        </w:rPr>
        <w:t xml:space="preserve"> </w:t>
      </w:r>
      <w:r w:rsidRPr="007E48FC">
        <w:rPr>
          <w:rFonts w:ascii="Bookman Old Style" w:eastAsiaTheme="minorHAnsi" w:hAnsi="Bookman Old Style" w:cs="Tahoma"/>
          <w:sz w:val="22"/>
          <w:szCs w:val="22"/>
          <w:lang w:eastAsia="en-US"/>
        </w:rPr>
        <w:t>informacje o powyższej zmianie na stronie internetowej zamawiającego.</w:t>
      </w:r>
    </w:p>
    <w:p w:rsidR="007E48FC" w:rsidRDefault="007E48FC" w:rsidP="007E48FC">
      <w:pPr>
        <w:widowControl/>
        <w:jc w:val="both"/>
        <w:rPr>
          <w:rFonts w:ascii="Bookman Old Style" w:eastAsiaTheme="minorHAnsi" w:hAnsi="Bookman Old Style" w:cs="Tahoma"/>
          <w:sz w:val="22"/>
          <w:szCs w:val="22"/>
          <w:lang w:eastAsia="en-US"/>
        </w:rPr>
      </w:pPr>
    </w:p>
    <w:p w:rsidR="007E48FC" w:rsidRPr="007E48FC" w:rsidRDefault="007E48FC" w:rsidP="007E48FC">
      <w:pPr>
        <w:widowControl/>
        <w:jc w:val="both"/>
        <w:rPr>
          <w:rFonts w:ascii="Bookman Old Style" w:eastAsiaTheme="minorHAnsi" w:hAnsi="Bookman Old Style" w:cs="Tahoma"/>
          <w:sz w:val="22"/>
          <w:szCs w:val="22"/>
          <w:lang w:eastAsia="en-US"/>
        </w:rPr>
      </w:pPr>
      <w:r w:rsidRPr="007E48FC">
        <w:rPr>
          <w:rFonts w:ascii="Bookman Old Style" w:eastAsiaTheme="minorHAnsi" w:hAnsi="Bookman Old Style" w:cs="Tahoma"/>
          <w:sz w:val="22"/>
          <w:szCs w:val="22"/>
          <w:lang w:eastAsia="en-US"/>
        </w:rPr>
        <w:t>Zmieniona treści SIWZ jest wiążąca dla wszystkich uczestników postępowania.</w:t>
      </w:r>
    </w:p>
    <w:p w:rsidR="007E48FC" w:rsidRDefault="007E48FC" w:rsidP="007E48FC">
      <w:pPr>
        <w:jc w:val="both"/>
        <w:rPr>
          <w:rFonts w:ascii="Bookman Old Style" w:eastAsiaTheme="minorHAnsi" w:hAnsi="Bookman Old Style" w:cs="Tahoma"/>
          <w:sz w:val="22"/>
          <w:szCs w:val="22"/>
          <w:lang w:eastAsia="en-US"/>
        </w:rPr>
      </w:pPr>
    </w:p>
    <w:p w:rsidR="007E48FC" w:rsidRDefault="007E48FC" w:rsidP="007E48FC">
      <w:pPr>
        <w:jc w:val="both"/>
        <w:rPr>
          <w:rFonts w:ascii="Bookman Old Style" w:hAnsi="Bookman Old Style" w:cs="Tahoma"/>
          <w:color w:val="FF0000"/>
          <w:sz w:val="22"/>
          <w:szCs w:val="22"/>
        </w:rPr>
      </w:pPr>
      <w:r w:rsidRPr="007E48FC">
        <w:rPr>
          <w:rFonts w:ascii="Bookman Old Style" w:eastAsiaTheme="minorHAnsi" w:hAnsi="Bookman Old Style" w:cs="Tahoma"/>
          <w:sz w:val="22"/>
          <w:szCs w:val="22"/>
          <w:lang w:eastAsia="en-US"/>
        </w:rPr>
        <w:t>Pozostałe postanowienia SIWZ pozostają bez zmian</w:t>
      </w:r>
      <w:r>
        <w:rPr>
          <w:rFonts w:ascii="Tahoma" w:eastAsiaTheme="minorHAnsi" w:hAnsi="Tahoma" w:cs="Tahoma"/>
          <w:sz w:val="22"/>
          <w:szCs w:val="22"/>
          <w:lang w:eastAsia="en-US"/>
        </w:rPr>
        <w:t>.</w:t>
      </w:r>
    </w:p>
    <w:p w:rsidR="007E48FC" w:rsidRDefault="007E48FC" w:rsidP="000F11AF">
      <w:pPr>
        <w:jc w:val="right"/>
        <w:rPr>
          <w:rFonts w:ascii="Bookman Old Style" w:hAnsi="Bookman Old Style" w:cs="Tahoma"/>
          <w:color w:val="FF0000"/>
          <w:sz w:val="22"/>
          <w:szCs w:val="22"/>
        </w:rPr>
      </w:pPr>
    </w:p>
    <w:p w:rsidR="00EC390B" w:rsidRPr="00B94C23" w:rsidRDefault="000F11AF" w:rsidP="000F11AF">
      <w:pPr>
        <w:jc w:val="right"/>
        <w:rPr>
          <w:rFonts w:ascii="Bookman Old Style" w:hAnsi="Bookman Old Style" w:cs="Tahoma"/>
          <w:color w:val="FF0000"/>
          <w:sz w:val="22"/>
          <w:szCs w:val="22"/>
        </w:rPr>
      </w:pPr>
      <w:r w:rsidRPr="00B94C23">
        <w:rPr>
          <w:rFonts w:ascii="Bookman Old Style" w:hAnsi="Bookman Old Style" w:cs="Tahoma"/>
          <w:color w:val="FF0000"/>
          <w:sz w:val="22"/>
          <w:szCs w:val="22"/>
        </w:rPr>
        <w:t>WÓJT GMINY MANOWO</w:t>
      </w:r>
    </w:p>
    <w:p w:rsidR="000F11AF" w:rsidRPr="000F11AF" w:rsidRDefault="000F11AF" w:rsidP="000F11AF">
      <w:pPr>
        <w:jc w:val="right"/>
        <w:rPr>
          <w:rFonts w:ascii="Tahoma" w:hAnsi="Tahoma" w:cs="Tahoma"/>
          <w:color w:val="FF0000"/>
          <w:sz w:val="22"/>
          <w:szCs w:val="22"/>
        </w:rPr>
      </w:pPr>
      <w:r w:rsidRPr="00B94C23">
        <w:rPr>
          <w:rFonts w:ascii="Bookman Old Style" w:hAnsi="Bookman Old Style" w:cs="Tahoma"/>
          <w:color w:val="FF0000"/>
          <w:sz w:val="22"/>
          <w:szCs w:val="22"/>
        </w:rPr>
        <w:t>(-) Roman Kłosow</w:t>
      </w:r>
      <w:r>
        <w:rPr>
          <w:rFonts w:ascii="Tahoma" w:hAnsi="Tahoma" w:cs="Tahoma"/>
          <w:color w:val="FF0000"/>
          <w:sz w:val="22"/>
          <w:szCs w:val="22"/>
        </w:rPr>
        <w:t>ski</w:t>
      </w:r>
    </w:p>
    <w:sectPr w:rsidR="000F11AF" w:rsidRPr="000F11AF" w:rsidSect="00CC6A18"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832F6"/>
    <w:multiLevelType w:val="hybridMultilevel"/>
    <w:tmpl w:val="ADC612FC"/>
    <w:lvl w:ilvl="0" w:tplc="FBB4E1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" w:hanging="360"/>
      </w:pPr>
    </w:lvl>
    <w:lvl w:ilvl="2" w:tplc="0415001B" w:tentative="1">
      <w:start w:val="1"/>
      <w:numFmt w:val="lowerRoman"/>
      <w:lvlText w:val="%3."/>
      <w:lvlJc w:val="right"/>
      <w:pPr>
        <w:ind w:left="744" w:hanging="180"/>
      </w:pPr>
    </w:lvl>
    <w:lvl w:ilvl="3" w:tplc="0415000F" w:tentative="1">
      <w:start w:val="1"/>
      <w:numFmt w:val="decimal"/>
      <w:lvlText w:val="%4."/>
      <w:lvlJc w:val="left"/>
      <w:pPr>
        <w:ind w:left="1464" w:hanging="360"/>
      </w:pPr>
    </w:lvl>
    <w:lvl w:ilvl="4" w:tplc="04150019" w:tentative="1">
      <w:start w:val="1"/>
      <w:numFmt w:val="lowerLetter"/>
      <w:lvlText w:val="%5."/>
      <w:lvlJc w:val="left"/>
      <w:pPr>
        <w:ind w:left="2184" w:hanging="360"/>
      </w:pPr>
    </w:lvl>
    <w:lvl w:ilvl="5" w:tplc="0415001B" w:tentative="1">
      <w:start w:val="1"/>
      <w:numFmt w:val="lowerRoman"/>
      <w:lvlText w:val="%6."/>
      <w:lvlJc w:val="right"/>
      <w:pPr>
        <w:ind w:left="2904" w:hanging="180"/>
      </w:pPr>
    </w:lvl>
    <w:lvl w:ilvl="6" w:tplc="0415000F" w:tentative="1">
      <w:start w:val="1"/>
      <w:numFmt w:val="decimal"/>
      <w:lvlText w:val="%7."/>
      <w:lvlJc w:val="left"/>
      <w:pPr>
        <w:ind w:left="3624" w:hanging="360"/>
      </w:pPr>
    </w:lvl>
    <w:lvl w:ilvl="7" w:tplc="04150019" w:tentative="1">
      <w:start w:val="1"/>
      <w:numFmt w:val="lowerLetter"/>
      <w:lvlText w:val="%8."/>
      <w:lvlJc w:val="left"/>
      <w:pPr>
        <w:ind w:left="4344" w:hanging="360"/>
      </w:pPr>
    </w:lvl>
    <w:lvl w:ilvl="8" w:tplc="0415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1" w15:restartNumberingAfterBreak="0">
    <w:nsid w:val="22EA1B9F"/>
    <w:multiLevelType w:val="hybridMultilevel"/>
    <w:tmpl w:val="94B461C2"/>
    <w:lvl w:ilvl="0" w:tplc="C30A12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E17E9E"/>
    <w:multiLevelType w:val="hybridMultilevel"/>
    <w:tmpl w:val="1C6A5C4A"/>
    <w:lvl w:ilvl="0" w:tplc="6E1E16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5755F"/>
    <w:multiLevelType w:val="hybridMultilevel"/>
    <w:tmpl w:val="B8CE40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4902DF"/>
    <w:multiLevelType w:val="hybridMultilevel"/>
    <w:tmpl w:val="ADC612FC"/>
    <w:lvl w:ilvl="0" w:tplc="FBB4E168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11"/>
    <w:rsid w:val="00003BF0"/>
    <w:rsid w:val="00031F11"/>
    <w:rsid w:val="00036E8F"/>
    <w:rsid w:val="000F11AF"/>
    <w:rsid w:val="00113A53"/>
    <w:rsid w:val="00160091"/>
    <w:rsid w:val="00183FEA"/>
    <w:rsid w:val="00185438"/>
    <w:rsid w:val="00195557"/>
    <w:rsid w:val="001C3D64"/>
    <w:rsid w:val="001C44FB"/>
    <w:rsid w:val="001F45FA"/>
    <w:rsid w:val="00262DF7"/>
    <w:rsid w:val="002C01D9"/>
    <w:rsid w:val="002D1240"/>
    <w:rsid w:val="002D7B3E"/>
    <w:rsid w:val="00330BC4"/>
    <w:rsid w:val="00330DA9"/>
    <w:rsid w:val="00387B76"/>
    <w:rsid w:val="003B24C0"/>
    <w:rsid w:val="003D719C"/>
    <w:rsid w:val="003E6331"/>
    <w:rsid w:val="00463662"/>
    <w:rsid w:val="004976AF"/>
    <w:rsid w:val="004A030F"/>
    <w:rsid w:val="004D6245"/>
    <w:rsid w:val="005963D5"/>
    <w:rsid w:val="005F43D7"/>
    <w:rsid w:val="006212D2"/>
    <w:rsid w:val="006553C4"/>
    <w:rsid w:val="006668AB"/>
    <w:rsid w:val="00674A9B"/>
    <w:rsid w:val="006A12C9"/>
    <w:rsid w:val="006E094A"/>
    <w:rsid w:val="006F4A9A"/>
    <w:rsid w:val="0070334A"/>
    <w:rsid w:val="007124BF"/>
    <w:rsid w:val="007841D0"/>
    <w:rsid w:val="007B3266"/>
    <w:rsid w:val="007E48FC"/>
    <w:rsid w:val="007E5D1D"/>
    <w:rsid w:val="00861BE0"/>
    <w:rsid w:val="0086496F"/>
    <w:rsid w:val="00874E0F"/>
    <w:rsid w:val="00890085"/>
    <w:rsid w:val="008B7A9B"/>
    <w:rsid w:val="009133C3"/>
    <w:rsid w:val="009451D6"/>
    <w:rsid w:val="00996AC5"/>
    <w:rsid w:val="009A3F93"/>
    <w:rsid w:val="009F6554"/>
    <w:rsid w:val="00A61915"/>
    <w:rsid w:val="00AD6D23"/>
    <w:rsid w:val="00AE0128"/>
    <w:rsid w:val="00B15224"/>
    <w:rsid w:val="00B45D72"/>
    <w:rsid w:val="00B528F9"/>
    <w:rsid w:val="00B94C23"/>
    <w:rsid w:val="00BE2379"/>
    <w:rsid w:val="00BE6A14"/>
    <w:rsid w:val="00BF4CBE"/>
    <w:rsid w:val="00C0545C"/>
    <w:rsid w:val="00C219E0"/>
    <w:rsid w:val="00C272F1"/>
    <w:rsid w:val="00CB6CE8"/>
    <w:rsid w:val="00CC6A18"/>
    <w:rsid w:val="00D234DF"/>
    <w:rsid w:val="00D7478E"/>
    <w:rsid w:val="00DD16A2"/>
    <w:rsid w:val="00E05C9A"/>
    <w:rsid w:val="00E07540"/>
    <w:rsid w:val="00E14820"/>
    <w:rsid w:val="00E66429"/>
    <w:rsid w:val="00E81E55"/>
    <w:rsid w:val="00E87059"/>
    <w:rsid w:val="00EC390B"/>
    <w:rsid w:val="00F001B2"/>
    <w:rsid w:val="00F56ABA"/>
    <w:rsid w:val="00F63421"/>
    <w:rsid w:val="00F8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2AD48-2E2D-4307-A47B-1124FA32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33C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1F1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C44F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133C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9133C3"/>
    <w:pPr>
      <w:widowControl/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33C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FR1">
    <w:name w:val="FR1"/>
    <w:rsid w:val="00E87059"/>
    <w:pPr>
      <w:widowControl w:val="0"/>
      <w:autoSpaceDE w:val="0"/>
      <w:autoSpaceDN w:val="0"/>
      <w:adjustRightInd w:val="0"/>
      <w:spacing w:before="1040" w:after="0" w:line="480" w:lineRule="auto"/>
      <w:ind w:left="200"/>
      <w:jc w:val="center"/>
    </w:pPr>
    <w:rPr>
      <w:rFonts w:ascii="Arial" w:eastAsia="Times New Roman" w:hAnsi="Arial" w:cs="Arial"/>
      <w:b/>
      <w:bCs/>
      <w:sz w:val="48"/>
      <w:szCs w:val="48"/>
      <w:lang w:eastAsia="pl-PL"/>
    </w:rPr>
  </w:style>
  <w:style w:type="paragraph" w:styleId="Akapitzlist">
    <w:name w:val="List Paragraph"/>
    <w:basedOn w:val="Normalny"/>
    <w:qFormat/>
    <w:rsid w:val="00B94C23"/>
    <w:pPr>
      <w:widowControl/>
      <w:autoSpaceDE/>
      <w:autoSpaceDN/>
      <w:adjustRightInd/>
      <w:spacing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B94C23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4C23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Default">
    <w:name w:val="Default"/>
    <w:rsid w:val="00B94C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Poślednik</dc:creator>
  <cp:keywords/>
  <dc:description/>
  <cp:lastModifiedBy>Joanna</cp:lastModifiedBy>
  <cp:revision>2</cp:revision>
  <cp:lastPrinted>2015-03-18T12:24:00Z</cp:lastPrinted>
  <dcterms:created xsi:type="dcterms:W3CDTF">2015-09-24T09:59:00Z</dcterms:created>
  <dcterms:modified xsi:type="dcterms:W3CDTF">2015-09-24T09:59:00Z</dcterms:modified>
</cp:coreProperties>
</file>